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822A39" w:rsidRPr="00822A39" w:rsidRDefault="004914A5" w:rsidP="00822A39">
          <w:pPr>
            <w:pStyle w:val="Title"/>
          </w:pPr>
          <w:r w:rsidRPr="004914A5">
            <w:t xml:space="preserve">Symbol and Photo Based Apps for </w:t>
          </w:r>
          <w:proofErr w:type="spellStart"/>
          <w:r w:rsidRPr="004914A5">
            <w:t>Clusterbox</w:t>
          </w:r>
          <w:proofErr w:type="spellEnd"/>
        </w:p>
      </w:sdtContent>
    </w:sdt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8"/>
        <w:gridCol w:w="2028"/>
        <w:gridCol w:w="2029"/>
        <w:gridCol w:w="2029"/>
        <w:gridCol w:w="2031"/>
        <w:gridCol w:w="2029"/>
        <w:gridCol w:w="2038"/>
      </w:tblGrid>
      <w:tr w:rsidR="004914A5" w:rsidTr="004914A5">
        <w:trPr>
          <w:trHeight w:val="338"/>
        </w:trPr>
        <w:tc>
          <w:tcPr>
            <w:tcW w:w="2028" w:type="dxa"/>
          </w:tcPr>
          <w:p w:rsidR="004914A5" w:rsidRDefault="004914A5" w:rsidP="00D7092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28" w:type="dxa"/>
            <w:vAlign w:val="center"/>
          </w:tcPr>
          <w:p w:rsidR="004914A5" w:rsidRDefault="004914A5" w:rsidP="004914A5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29" w:type="dxa"/>
            <w:vAlign w:val="center"/>
          </w:tcPr>
          <w:p w:rsidR="004914A5" w:rsidRDefault="004914A5" w:rsidP="004914A5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29" w:type="dxa"/>
            <w:vAlign w:val="center"/>
          </w:tcPr>
          <w:p w:rsidR="004914A5" w:rsidRDefault="004914A5" w:rsidP="004914A5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31" w:type="dxa"/>
            <w:vAlign w:val="center"/>
          </w:tcPr>
          <w:p w:rsidR="004914A5" w:rsidRDefault="004914A5" w:rsidP="004914A5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29" w:type="dxa"/>
            <w:vAlign w:val="center"/>
          </w:tcPr>
          <w:p w:rsidR="004914A5" w:rsidRDefault="004914A5" w:rsidP="004914A5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38" w:type="dxa"/>
            <w:vAlign w:val="center"/>
          </w:tcPr>
          <w:p w:rsidR="004914A5" w:rsidRDefault="004914A5" w:rsidP="004914A5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4914A5" w:rsidTr="004914A5">
        <w:trPr>
          <w:trHeight w:val="2441"/>
        </w:trPr>
        <w:tc>
          <w:tcPr>
            <w:tcW w:w="2028" w:type="dxa"/>
          </w:tcPr>
          <w:p w:rsidR="004914A5" w:rsidRDefault="004914A5" w:rsidP="00D70925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2028" w:type="dxa"/>
          </w:tcPr>
          <w:p w:rsidR="004914A5" w:rsidRPr="004914A5" w:rsidRDefault="004914A5" w:rsidP="004914A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0" w:lineRule="auto"/>
              <w:ind w:right="317"/>
              <w:jc w:val="both"/>
            </w:pPr>
            <w:r w:rsidRPr="004914A5">
              <w:t>Biggest</w:t>
            </w:r>
            <w:r w:rsidRPr="004914A5">
              <w:rPr>
                <w:spacing w:val="-13"/>
              </w:rPr>
              <w:t xml:space="preserve"> </w:t>
            </w:r>
            <w:r w:rsidRPr="004914A5">
              <w:t>range of</w:t>
            </w:r>
            <w:r w:rsidRPr="004914A5">
              <w:rPr>
                <w:spacing w:val="-13"/>
              </w:rPr>
              <w:t xml:space="preserve"> </w:t>
            </w:r>
            <w:r w:rsidRPr="004914A5">
              <w:t xml:space="preserve">vocabulary </w:t>
            </w:r>
            <w:r w:rsidRPr="004914A5">
              <w:rPr>
                <w:spacing w:val="-2"/>
              </w:rPr>
              <w:t>options.</w:t>
            </w:r>
          </w:p>
          <w:p w:rsidR="004914A5" w:rsidRPr="004914A5" w:rsidRDefault="004914A5" w:rsidP="004914A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40" w:lineRule="auto"/>
              <w:ind w:left="467" w:hanging="359"/>
              <w:jc w:val="both"/>
            </w:pPr>
            <w:r w:rsidRPr="004914A5">
              <w:t>Highly</w:t>
            </w:r>
            <w:r w:rsidRPr="004914A5">
              <w:rPr>
                <w:spacing w:val="-6"/>
              </w:rPr>
              <w:t xml:space="preserve"> </w:t>
            </w:r>
            <w:r w:rsidRPr="004914A5">
              <w:rPr>
                <w:spacing w:val="-2"/>
              </w:rPr>
              <w:t>editable</w:t>
            </w:r>
          </w:p>
          <w:p w:rsidR="004914A5" w:rsidRPr="004914A5" w:rsidRDefault="004914A5" w:rsidP="004914A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 w:line="240" w:lineRule="auto"/>
              <w:ind w:right="188"/>
            </w:pPr>
            <w:r w:rsidRPr="004914A5">
              <w:t>For someone who</w:t>
            </w:r>
            <w:r w:rsidRPr="004914A5">
              <w:rPr>
                <w:spacing w:val="-13"/>
              </w:rPr>
              <w:t xml:space="preserve"> </w:t>
            </w:r>
            <w:r w:rsidRPr="004914A5">
              <w:t>is</w:t>
            </w:r>
            <w:r w:rsidRPr="004914A5">
              <w:rPr>
                <w:spacing w:val="-12"/>
              </w:rPr>
              <w:t xml:space="preserve"> </w:t>
            </w:r>
            <w:r w:rsidRPr="004914A5">
              <w:t xml:space="preserve">partially </w:t>
            </w:r>
            <w:r w:rsidRPr="004914A5">
              <w:rPr>
                <w:spacing w:val="-2"/>
              </w:rPr>
              <w:t>literate</w:t>
            </w:r>
          </w:p>
        </w:tc>
        <w:tc>
          <w:tcPr>
            <w:tcW w:w="2029" w:type="dxa"/>
          </w:tcPr>
          <w:p w:rsidR="004914A5" w:rsidRPr="004914A5" w:rsidRDefault="004914A5" w:rsidP="004914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40" w:lineRule="auto"/>
              <w:ind w:right="568"/>
            </w:pPr>
            <w:r w:rsidRPr="004914A5">
              <w:rPr>
                <w:spacing w:val="-2"/>
              </w:rPr>
              <w:t>Large vocabulary</w:t>
            </w:r>
          </w:p>
          <w:p w:rsidR="004914A5" w:rsidRPr="004914A5" w:rsidRDefault="004914A5" w:rsidP="004914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40" w:lineRule="auto"/>
              <w:ind w:hanging="360"/>
            </w:pPr>
            <w:r w:rsidRPr="004914A5">
              <w:t>Highly</w:t>
            </w:r>
            <w:r w:rsidRPr="004914A5">
              <w:rPr>
                <w:spacing w:val="-7"/>
              </w:rPr>
              <w:t xml:space="preserve"> </w:t>
            </w:r>
            <w:r w:rsidRPr="004914A5">
              <w:rPr>
                <w:spacing w:val="-2"/>
              </w:rPr>
              <w:t>editable</w:t>
            </w:r>
          </w:p>
          <w:p w:rsidR="004914A5" w:rsidRPr="004914A5" w:rsidRDefault="004914A5" w:rsidP="004914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40" w:lineRule="auto"/>
              <w:ind w:hanging="360"/>
            </w:pPr>
            <w:r w:rsidRPr="004914A5">
              <w:t>Bilingual</w:t>
            </w:r>
            <w:r w:rsidRPr="004914A5">
              <w:rPr>
                <w:spacing w:val="-7"/>
              </w:rPr>
              <w:t xml:space="preserve"> </w:t>
            </w:r>
            <w:r w:rsidRPr="004914A5">
              <w:rPr>
                <w:spacing w:val="-5"/>
              </w:rPr>
              <w:t>use</w:t>
            </w:r>
          </w:p>
        </w:tc>
        <w:tc>
          <w:tcPr>
            <w:tcW w:w="2029" w:type="dxa"/>
          </w:tcPr>
          <w:p w:rsidR="004914A5" w:rsidRPr="004914A5" w:rsidRDefault="004914A5" w:rsidP="004914A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40" w:lineRule="auto"/>
              <w:ind w:right="437"/>
              <w:jc w:val="both"/>
            </w:pPr>
            <w:r w:rsidRPr="004914A5">
              <w:t>A</w:t>
            </w:r>
            <w:r w:rsidRPr="004914A5">
              <w:rPr>
                <w:spacing w:val="-10"/>
              </w:rPr>
              <w:t xml:space="preserve"> </w:t>
            </w:r>
            <w:r w:rsidRPr="004914A5">
              <w:t>mixture</w:t>
            </w:r>
            <w:r w:rsidRPr="004914A5">
              <w:rPr>
                <w:spacing w:val="-10"/>
              </w:rPr>
              <w:t xml:space="preserve"> </w:t>
            </w:r>
            <w:r w:rsidRPr="004914A5">
              <w:t>of symbols</w:t>
            </w:r>
            <w:r w:rsidRPr="004914A5">
              <w:rPr>
                <w:spacing w:val="-13"/>
              </w:rPr>
              <w:t xml:space="preserve"> </w:t>
            </w:r>
            <w:r w:rsidRPr="004914A5">
              <w:t xml:space="preserve">and </w:t>
            </w:r>
            <w:r w:rsidRPr="004914A5">
              <w:rPr>
                <w:spacing w:val="-2"/>
              </w:rPr>
              <w:t>scenes.</w:t>
            </w:r>
          </w:p>
          <w:p w:rsidR="004914A5" w:rsidRPr="004914A5" w:rsidRDefault="004914A5" w:rsidP="004914A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40" w:lineRule="auto"/>
              <w:ind w:right="123"/>
            </w:pPr>
            <w:r w:rsidRPr="004914A5">
              <w:t>Someone who requires a smaller symbol vocabulary</w:t>
            </w:r>
            <w:r w:rsidRPr="004914A5">
              <w:rPr>
                <w:spacing w:val="-13"/>
              </w:rPr>
              <w:t xml:space="preserve"> </w:t>
            </w:r>
            <w:r w:rsidRPr="004914A5">
              <w:t>with simple core</w:t>
            </w:r>
          </w:p>
          <w:p w:rsidR="004914A5" w:rsidRPr="004914A5" w:rsidRDefault="004914A5" w:rsidP="00D70925">
            <w:pPr>
              <w:pStyle w:val="TableParagraph"/>
              <w:spacing w:line="249" w:lineRule="exact"/>
              <w:ind w:left="467"/>
            </w:pPr>
            <w:r w:rsidRPr="004914A5">
              <w:rPr>
                <w:spacing w:val="-2"/>
              </w:rPr>
              <w:t>vocab.</w:t>
            </w:r>
          </w:p>
        </w:tc>
        <w:tc>
          <w:tcPr>
            <w:tcW w:w="2031" w:type="dxa"/>
          </w:tcPr>
          <w:p w:rsidR="004914A5" w:rsidRPr="004914A5" w:rsidRDefault="004914A5" w:rsidP="004914A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40" w:lineRule="auto"/>
              <w:ind w:right="210"/>
            </w:pPr>
            <w:r w:rsidRPr="004914A5">
              <w:t>Someone who requires a smaller</w:t>
            </w:r>
            <w:r w:rsidRPr="004914A5">
              <w:rPr>
                <w:spacing w:val="-13"/>
              </w:rPr>
              <w:t xml:space="preserve"> </w:t>
            </w:r>
            <w:r w:rsidRPr="004914A5">
              <w:t xml:space="preserve">symbol </w:t>
            </w:r>
            <w:r w:rsidRPr="004914A5">
              <w:rPr>
                <w:spacing w:val="-2"/>
              </w:rPr>
              <w:t>vocabulary</w:t>
            </w:r>
          </w:p>
        </w:tc>
        <w:tc>
          <w:tcPr>
            <w:tcW w:w="2029" w:type="dxa"/>
          </w:tcPr>
          <w:p w:rsidR="004914A5" w:rsidRPr="004914A5" w:rsidRDefault="004914A5" w:rsidP="004914A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0" w:lineRule="auto"/>
              <w:ind w:right="166"/>
            </w:pPr>
            <w:r w:rsidRPr="004914A5">
              <w:t xml:space="preserve">Designed to be like a </w:t>
            </w:r>
            <w:r w:rsidRPr="004914A5">
              <w:rPr>
                <w:spacing w:val="-2"/>
              </w:rPr>
              <w:t xml:space="preserve">communication </w:t>
            </w:r>
            <w:r w:rsidRPr="004914A5">
              <w:rPr>
                <w:spacing w:val="-4"/>
              </w:rPr>
              <w:t>book</w:t>
            </w:r>
          </w:p>
          <w:p w:rsidR="004914A5" w:rsidRPr="004914A5" w:rsidRDefault="004914A5" w:rsidP="004914A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 w:line="240" w:lineRule="auto"/>
              <w:ind w:right="565"/>
            </w:pPr>
            <w:r w:rsidRPr="004914A5">
              <w:t>Simple</w:t>
            </w:r>
            <w:r w:rsidRPr="004914A5">
              <w:rPr>
                <w:spacing w:val="-13"/>
              </w:rPr>
              <w:t xml:space="preserve"> </w:t>
            </w:r>
            <w:r w:rsidRPr="004914A5">
              <w:t xml:space="preserve">and </w:t>
            </w:r>
            <w:r w:rsidRPr="004914A5">
              <w:rPr>
                <w:spacing w:val="-2"/>
              </w:rPr>
              <w:t>editable</w:t>
            </w:r>
          </w:p>
        </w:tc>
        <w:tc>
          <w:tcPr>
            <w:tcW w:w="2038" w:type="dxa"/>
          </w:tcPr>
          <w:p w:rsidR="004914A5" w:rsidRPr="004914A5" w:rsidRDefault="004914A5" w:rsidP="004914A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40" w:lineRule="auto"/>
              <w:ind w:right="108"/>
            </w:pPr>
            <w:r w:rsidRPr="004914A5">
              <w:t>Visual display scenes only: a photo with editable</w:t>
            </w:r>
            <w:r w:rsidRPr="004914A5">
              <w:rPr>
                <w:spacing w:val="-13"/>
              </w:rPr>
              <w:t xml:space="preserve"> </w:t>
            </w:r>
            <w:r w:rsidRPr="004914A5">
              <w:t>hotspots</w:t>
            </w:r>
          </w:p>
        </w:tc>
      </w:tr>
      <w:tr w:rsidR="004914A5" w:rsidTr="004914A5">
        <w:trPr>
          <w:trHeight w:val="510"/>
        </w:trPr>
        <w:tc>
          <w:tcPr>
            <w:tcW w:w="2028" w:type="dxa"/>
          </w:tcPr>
          <w:p w:rsidR="004914A5" w:rsidRDefault="004914A5" w:rsidP="00D70925">
            <w:pPr>
              <w:pStyle w:val="TableParagraph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Clusterbox</w:t>
            </w:r>
            <w:proofErr w:type="spellEnd"/>
            <w:r>
              <w:rPr>
                <w:b/>
                <w:spacing w:val="-2"/>
              </w:rPr>
              <w:t>?</w:t>
            </w:r>
          </w:p>
        </w:tc>
        <w:tc>
          <w:tcPr>
            <w:tcW w:w="2028" w:type="dxa"/>
          </w:tcPr>
          <w:p w:rsidR="004914A5" w:rsidRDefault="004914A5" w:rsidP="00D70925">
            <w:pPr>
              <w:pStyle w:val="TableParagraph"/>
              <w:ind w:left="10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(LD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only)</w:t>
            </w:r>
          </w:p>
        </w:tc>
        <w:tc>
          <w:tcPr>
            <w:tcW w:w="2029" w:type="dxa"/>
          </w:tcPr>
          <w:p w:rsidR="004914A5" w:rsidRDefault="004914A5" w:rsidP="00D7092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29" w:type="dxa"/>
          </w:tcPr>
          <w:p w:rsidR="004914A5" w:rsidRDefault="004914A5" w:rsidP="00D70925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031" w:type="dxa"/>
          </w:tcPr>
          <w:p w:rsidR="004914A5" w:rsidRDefault="004914A5" w:rsidP="00D70925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029" w:type="dxa"/>
          </w:tcPr>
          <w:p w:rsidR="004914A5" w:rsidRDefault="004914A5" w:rsidP="00D70925">
            <w:pPr>
              <w:pStyle w:val="TableParagraph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2038" w:type="dxa"/>
          </w:tcPr>
          <w:p w:rsidR="004914A5" w:rsidRDefault="004914A5" w:rsidP="00D70925">
            <w:pPr>
              <w:pStyle w:val="TableParagraph"/>
              <w:ind w:left="10"/>
            </w:pPr>
            <w:r>
              <w:rPr>
                <w:spacing w:val="-5"/>
              </w:rPr>
              <w:t>Yes</w:t>
            </w:r>
          </w:p>
        </w:tc>
      </w:tr>
      <w:tr w:rsidR="004914A5" w:rsidTr="004914A5">
        <w:trPr>
          <w:trHeight w:val="537"/>
        </w:trPr>
        <w:tc>
          <w:tcPr>
            <w:tcW w:w="2028" w:type="dxa"/>
          </w:tcPr>
          <w:p w:rsidR="004914A5" w:rsidRDefault="004914A5" w:rsidP="00D7092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Price</w:t>
            </w:r>
          </w:p>
        </w:tc>
        <w:tc>
          <w:tcPr>
            <w:tcW w:w="2028" w:type="dxa"/>
          </w:tcPr>
          <w:p w:rsidR="004914A5" w:rsidRDefault="004914A5" w:rsidP="00D70925">
            <w:pPr>
              <w:pStyle w:val="TableParagraph"/>
              <w:spacing w:line="267" w:lineRule="exact"/>
              <w:ind w:left="108"/>
            </w:pPr>
            <w:r>
              <w:t>£9.99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monthly</w:t>
            </w:r>
          </w:p>
          <w:p w:rsidR="004914A5" w:rsidRDefault="004914A5" w:rsidP="00D70925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£349.99</w:t>
            </w:r>
          </w:p>
        </w:tc>
        <w:tc>
          <w:tcPr>
            <w:tcW w:w="2029" w:type="dxa"/>
          </w:tcPr>
          <w:p w:rsidR="004914A5" w:rsidRDefault="004914A5" w:rsidP="00D70925">
            <w:pPr>
              <w:pStyle w:val="TableParagraph"/>
              <w:ind w:left="108"/>
            </w:pPr>
            <w:r>
              <w:rPr>
                <w:spacing w:val="-2"/>
              </w:rPr>
              <w:t>£249.99</w:t>
            </w:r>
          </w:p>
        </w:tc>
        <w:tc>
          <w:tcPr>
            <w:tcW w:w="2029" w:type="dxa"/>
          </w:tcPr>
          <w:p w:rsidR="004914A5" w:rsidRDefault="004914A5" w:rsidP="00D70925">
            <w:pPr>
              <w:pStyle w:val="TableParagraph"/>
            </w:pPr>
            <w:r>
              <w:rPr>
                <w:spacing w:val="-2"/>
              </w:rPr>
              <w:t>£99.99</w:t>
            </w:r>
          </w:p>
        </w:tc>
        <w:tc>
          <w:tcPr>
            <w:tcW w:w="2031" w:type="dxa"/>
          </w:tcPr>
          <w:p w:rsidR="004914A5" w:rsidRDefault="004914A5" w:rsidP="00D70925">
            <w:pPr>
              <w:pStyle w:val="TableParagraph"/>
            </w:pPr>
            <w:r>
              <w:rPr>
                <w:spacing w:val="-2"/>
              </w:rPr>
              <w:t>£99.99</w:t>
            </w:r>
          </w:p>
        </w:tc>
        <w:tc>
          <w:tcPr>
            <w:tcW w:w="2029" w:type="dxa"/>
          </w:tcPr>
          <w:p w:rsidR="004914A5" w:rsidRDefault="004914A5" w:rsidP="00D70925">
            <w:pPr>
              <w:pStyle w:val="TableParagraph"/>
              <w:ind w:left="106"/>
            </w:pPr>
            <w:r>
              <w:rPr>
                <w:spacing w:val="-2"/>
              </w:rPr>
              <w:t>£99.99</w:t>
            </w:r>
          </w:p>
        </w:tc>
        <w:tc>
          <w:tcPr>
            <w:tcW w:w="2038" w:type="dxa"/>
          </w:tcPr>
          <w:p w:rsidR="004914A5" w:rsidRDefault="004914A5" w:rsidP="00D70925">
            <w:pPr>
              <w:pStyle w:val="TableParagraph"/>
              <w:ind w:left="10"/>
            </w:pPr>
            <w:r>
              <w:rPr>
                <w:spacing w:val="-2"/>
              </w:rPr>
              <w:t>£79.99</w:t>
            </w:r>
          </w:p>
        </w:tc>
      </w:tr>
    </w:tbl>
    <w:p w:rsidR="004914A5" w:rsidRDefault="004914A5" w:rsidP="004914A5"/>
    <w:p w:rsidR="004914A5" w:rsidRDefault="004914A5" w:rsidP="004914A5">
      <w:r>
        <w:br w:type="page"/>
      </w:r>
      <w:bookmarkStart w:id="0" w:name="_GoBack"/>
      <w:bookmarkEnd w:id="0"/>
    </w:p>
    <w:p w:rsidR="004914A5" w:rsidRDefault="004914A5" w:rsidP="004914A5">
      <w:pPr>
        <w:pStyle w:val="Heading1"/>
      </w:pPr>
      <w:r>
        <w:lastRenderedPageBreak/>
        <w:t>Symbol Sets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33"/>
        <w:gridCol w:w="2035"/>
        <w:gridCol w:w="2033"/>
        <w:gridCol w:w="2033"/>
        <w:gridCol w:w="2035"/>
        <w:gridCol w:w="2033"/>
        <w:gridCol w:w="2035"/>
      </w:tblGrid>
      <w:tr w:rsidR="004914A5" w:rsidTr="00407C1D">
        <w:trPr>
          <w:trHeight w:val="305"/>
        </w:trPr>
        <w:tc>
          <w:tcPr>
            <w:tcW w:w="2033" w:type="dxa"/>
          </w:tcPr>
          <w:p w:rsidR="004914A5" w:rsidRDefault="004914A5" w:rsidP="004914A5">
            <w:pPr>
              <w:pStyle w:val="TableParagraph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4914A5" w:rsidRDefault="004914A5" w:rsidP="004914A5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33" w:type="dxa"/>
            <w:vAlign w:val="center"/>
          </w:tcPr>
          <w:p w:rsidR="004914A5" w:rsidRDefault="004914A5" w:rsidP="004914A5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33" w:type="dxa"/>
            <w:vAlign w:val="center"/>
          </w:tcPr>
          <w:p w:rsidR="004914A5" w:rsidRDefault="004914A5" w:rsidP="004914A5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35" w:type="dxa"/>
            <w:vAlign w:val="center"/>
          </w:tcPr>
          <w:p w:rsidR="004914A5" w:rsidRDefault="004914A5" w:rsidP="004914A5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33" w:type="dxa"/>
            <w:vAlign w:val="center"/>
          </w:tcPr>
          <w:p w:rsidR="004914A5" w:rsidRDefault="004914A5" w:rsidP="004914A5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35" w:type="dxa"/>
            <w:vAlign w:val="center"/>
          </w:tcPr>
          <w:p w:rsidR="004914A5" w:rsidRDefault="004914A5" w:rsidP="004914A5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4914A5" w:rsidTr="004914A5">
        <w:trPr>
          <w:trHeight w:val="1658"/>
        </w:trPr>
        <w:tc>
          <w:tcPr>
            <w:tcW w:w="2033" w:type="dxa"/>
          </w:tcPr>
          <w:p w:rsidR="004914A5" w:rsidRDefault="004914A5" w:rsidP="004914A5">
            <w:pPr>
              <w:pStyle w:val="TableParagraph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Set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80" w:lineRule="exact"/>
              <w:ind w:left="467" w:hanging="359"/>
            </w:pPr>
            <w:proofErr w:type="spellStart"/>
            <w:r>
              <w:t>Widgit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(default)</w:t>
            </w:r>
          </w:p>
          <w:p w:rsidR="004914A5" w:rsidRDefault="004914A5" w:rsidP="004914A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40" w:lineRule="auto"/>
              <w:ind w:right="295"/>
            </w:pPr>
            <w:r>
              <w:t>PCS</w:t>
            </w:r>
            <w:r>
              <w:rPr>
                <w:spacing w:val="-13"/>
              </w:rPr>
              <w:t xml:space="preserve"> </w:t>
            </w:r>
            <w:r>
              <w:t xml:space="preserve">(including high contrast </w:t>
            </w:r>
            <w:r>
              <w:rPr>
                <w:spacing w:val="-2"/>
              </w:rPr>
              <w:t>version)</w:t>
            </w:r>
          </w:p>
          <w:p w:rsidR="004914A5" w:rsidRDefault="004914A5" w:rsidP="004914A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" w:line="279" w:lineRule="exact"/>
              <w:ind w:left="467" w:hanging="359"/>
            </w:pPr>
            <w:proofErr w:type="spellStart"/>
            <w:r>
              <w:rPr>
                <w:spacing w:val="-2"/>
              </w:rPr>
              <w:t>SymbolStixs</w:t>
            </w:r>
            <w:proofErr w:type="spellEnd"/>
          </w:p>
          <w:p w:rsidR="004914A5" w:rsidRDefault="004914A5" w:rsidP="004914A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60" w:lineRule="exact"/>
              <w:ind w:left="467" w:hanging="359"/>
            </w:pPr>
            <w:r>
              <w:t>Snap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photos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80" w:lineRule="exact"/>
              <w:ind w:hanging="360"/>
            </w:pPr>
            <w:proofErr w:type="spellStart"/>
            <w:r>
              <w:rPr>
                <w:spacing w:val="-2"/>
              </w:rPr>
              <w:t>SymbolStixs</w:t>
            </w:r>
            <w:proofErr w:type="spellEnd"/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40" w:lineRule="auto"/>
              <w:ind w:right="292"/>
            </w:pPr>
            <w:r>
              <w:t>PCS</w:t>
            </w:r>
            <w:r>
              <w:rPr>
                <w:spacing w:val="-13"/>
              </w:rPr>
              <w:t xml:space="preserve"> </w:t>
            </w:r>
            <w:r>
              <w:t xml:space="preserve">(including thin and high </w:t>
            </w:r>
            <w:r>
              <w:rPr>
                <w:spacing w:val="-2"/>
              </w:rPr>
              <w:t>contrast versions)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80" w:lineRule="exact"/>
            </w:pPr>
            <w:proofErr w:type="spellStart"/>
            <w:r>
              <w:rPr>
                <w:spacing w:val="-2"/>
              </w:rPr>
              <w:t>SymbolStixs</w:t>
            </w:r>
            <w:proofErr w:type="spellEnd"/>
          </w:p>
          <w:p w:rsidR="004914A5" w:rsidRDefault="004914A5" w:rsidP="004914A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40" w:lineRule="auto"/>
            </w:pPr>
            <w:r>
              <w:t>Own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photos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40" w:lineRule="auto"/>
              <w:ind w:right="333"/>
            </w:pPr>
            <w:proofErr w:type="spellStart"/>
            <w:r>
              <w:t>GoTalk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Image </w:t>
            </w:r>
            <w:r>
              <w:rPr>
                <w:spacing w:val="-2"/>
              </w:rPr>
              <w:t>Library</w:t>
            </w:r>
          </w:p>
          <w:p w:rsidR="004914A5" w:rsidRDefault="004914A5" w:rsidP="004914A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40" w:lineRule="auto"/>
              <w:ind w:right="345"/>
            </w:pPr>
            <w:r>
              <w:t>Can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proofErr w:type="spellStart"/>
            <w:r>
              <w:rPr>
                <w:spacing w:val="-2"/>
              </w:rPr>
              <w:t>SymbolSti</w:t>
            </w:r>
            <w:r>
              <w:rPr>
                <w:spacing w:val="-2"/>
              </w:rPr>
              <w:t>x</w:t>
            </w:r>
            <w:r>
              <w:rPr>
                <w:spacing w:val="-2"/>
              </w:rPr>
              <w:t>s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t>Widgit</w:t>
            </w:r>
            <w:proofErr w:type="spellEnd"/>
            <w:r>
              <w:t>, PCS within app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80" w:lineRule="exact"/>
              <w:ind w:left="370" w:hanging="359"/>
            </w:pPr>
            <w:proofErr w:type="spellStart"/>
            <w:r>
              <w:rPr>
                <w:spacing w:val="-2"/>
              </w:rPr>
              <w:t>Widgit</w:t>
            </w:r>
            <w:proofErr w:type="spellEnd"/>
          </w:p>
        </w:tc>
      </w:tr>
      <w:tr w:rsidR="004914A5" w:rsidTr="004914A5">
        <w:trPr>
          <w:trHeight w:val="446"/>
        </w:trPr>
        <w:tc>
          <w:tcPr>
            <w:tcW w:w="2033" w:type="dxa"/>
          </w:tcPr>
          <w:p w:rsidR="004914A5" w:rsidRDefault="004914A5" w:rsidP="004914A5">
            <w:pPr>
              <w:pStyle w:val="TableParagraph"/>
              <w:rPr>
                <w:b/>
              </w:rPr>
            </w:pPr>
            <w:r>
              <w:rPr>
                <w:b/>
              </w:rPr>
              <w:t>Editable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skin</w:t>
            </w:r>
            <w:r>
              <w:rPr>
                <w:b/>
                <w:spacing w:val="-4"/>
              </w:rPr>
              <w:t xml:space="preserve"> tone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ind w:left="109"/>
            </w:pPr>
            <w:r>
              <w:rPr>
                <w:spacing w:val="-5"/>
              </w:rPr>
              <w:t>No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ind w:left="11"/>
            </w:pPr>
            <w:r>
              <w:rPr>
                <w:spacing w:val="-5"/>
              </w:rPr>
              <w:t>No</w:t>
            </w:r>
          </w:p>
        </w:tc>
      </w:tr>
      <w:tr w:rsidR="004914A5" w:rsidTr="004914A5">
        <w:trPr>
          <w:trHeight w:val="445"/>
        </w:trPr>
        <w:tc>
          <w:tcPr>
            <w:tcW w:w="2033" w:type="dxa"/>
          </w:tcPr>
          <w:p w:rsidR="004914A5" w:rsidRDefault="004914A5" w:rsidP="004914A5">
            <w:pPr>
              <w:pStyle w:val="TableParagraph"/>
              <w:rPr>
                <w:b/>
              </w:rPr>
            </w:pPr>
            <w:r>
              <w:rPr>
                <w:b/>
              </w:rPr>
              <w:t>Add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photos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33" w:type="dxa"/>
          </w:tcPr>
          <w:p w:rsidR="004914A5" w:rsidRDefault="004914A5" w:rsidP="004914A5">
            <w:pPr>
              <w:pStyle w:val="TableParagraph"/>
              <w:ind w:left="109"/>
            </w:pPr>
            <w:r>
              <w:rPr>
                <w:spacing w:val="-5"/>
              </w:rPr>
              <w:t>Yes</w:t>
            </w:r>
          </w:p>
        </w:tc>
        <w:tc>
          <w:tcPr>
            <w:tcW w:w="2035" w:type="dxa"/>
          </w:tcPr>
          <w:p w:rsidR="004914A5" w:rsidRDefault="004914A5" w:rsidP="004914A5">
            <w:pPr>
              <w:pStyle w:val="TableParagraph"/>
              <w:ind w:left="11"/>
            </w:pPr>
            <w:r>
              <w:rPr>
                <w:spacing w:val="-5"/>
              </w:rPr>
              <w:t>Yes</w:t>
            </w:r>
          </w:p>
        </w:tc>
      </w:tr>
    </w:tbl>
    <w:p w:rsidR="00D47434" w:rsidRDefault="002D3545" w:rsidP="00D47434">
      <w:pPr>
        <w:pStyle w:val="Heading1"/>
      </w:pPr>
      <w:r>
        <w:lastRenderedPageBreak/>
        <w:t>V</w:t>
      </w:r>
      <w:r w:rsidR="00D47434">
        <w:t>ocabulary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96"/>
        <w:gridCol w:w="2835"/>
        <w:gridCol w:w="2268"/>
        <w:gridCol w:w="1843"/>
        <w:gridCol w:w="2268"/>
        <w:gridCol w:w="1701"/>
        <w:gridCol w:w="1843"/>
      </w:tblGrid>
      <w:tr w:rsidR="00700904" w:rsidTr="00700904">
        <w:trPr>
          <w:cantSplit/>
          <w:trHeight w:val="291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spacing w:line="258" w:lineRule="exact"/>
              <w:rPr>
                <w:b/>
                <w:spacing w:val="-2"/>
              </w:rPr>
            </w:pP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700904" w:rsidTr="00700904">
        <w:trPr>
          <w:cantSplit/>
          <w:trHeight w:val="5252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2"/>
              </w:rPr>
              <w:t>Vocabulary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  <w:spacing w:line="240" w:lineRule="auto"/>
              <w:ind w:right="375"/>
            </w:pPr>
            <w:r>
              <w:t xml:space="preserve">Multiple </w:t>
            </w:r>
            <w:proofErr w:type="spellStart"/>
            <w:r>
              <w:t>Gridset</w:t>
            </w:r>
            <w:proofErr w:type="spellEnd"/>
            <w:r>
              <w:t xml:space="preserve"> options</w:t>
            </w:r>
            <w:r>
              <w:rPr>
                <w:spacing w:val="-13"/>
              </w:rPr>
              <w:t xml:space="preserve"> </w:t>
            </w:r>
            <w:r>
              <w:t>including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40" w:lineRule="auto"/>
              <w:ind w:right="324"/>
            </w:pPr>
            <w:r>
              <w:t xml:space="preserve">Super Core 30/50: Core </w:t>
            </w:r>
            <w:r>
              <w:rPr>
                <w:spacing w:val="-2"/>
              </w:rPr>
              <w:t xml:space="preserve">vocabulary </w:t>
            </w:r>
            <w:r>
              <w:t xml:space="preserve">focused with </w:t>
            </w:r>
            <w:r>
              <w:rPr>
                <w:spacing w:val="-2"/>
              </w:rPr>
              <w:t xml:space="preserve">consistent </w:t>
            </w:r>
            <w:r>
              <w:t>positioning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core.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40" w:lineRule="auto"/>
              <w:ind w:right="119"/>
            </w:pPr>
            <w:r>
              <w:t xml:space="preserve">Symbol Talker A/B/C/D: Topic </w:t>
            </w:r>
            <w:r>
              <w:rPr>
                <w:spacing w:val="-2"/>
              </w:rPr>
              <w:t xml:space="preserve">based vocabulary </w:t>
            </w:r>
            <w:r>
              <w:t>designed to progress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A to D. Increasing amounts of</w:t>
            </w:r>
            <w:r>
              <w:rPr>
                <w:spacing w:val="40"/>
              </w:rPr>
              <w:t xml:space="preserve"> </w:t>
            </w:r>
            <w:r>
              <w:t>core</w:t>
            </w:r>
            <w:r>
              <w:rPr>
                <w:spacing w:val="-13"/>
              </w:rPr>
              <w:t xml:space="preserve"> </w:t>
            </w:r>
            <w:r>
              <w:t>vocabulary in C and D.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40" w:lineRule="auto"/>
              <w:ind w:right="204"/>
            </w:pPr>
            <w:r>
              <w:t>Vocabulary</w:t>
            </w:r>
            <w:r>
              <w:rPr>
                <w:spacing w:val="-13"/>
              </w:rPr>
              <w:t xml:space="preserve"> </w:t>
            </w:r>
            <w:proofErr w:type="gramStart"/>
            <w:r>
              <w:t>For</w:t>
            </w:r>
            <w:proofErr w:type="gramEnd"/>
            <w:r>
              <w:t xml:space="preserve"> Life: Aimed at young adults, topic based, less core </w:t>
            </w:r>
            <w:r>
              <w:rPr>
                <w:spacing w:val="-2"/>
              </w:rPr>
              <w:t>vocabulary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40" w:lineRule="auto"/>
              <w:ind w:right="300"/>
            </w:pPr>
            <w:r>
              <w:t>Beeline:</w:t>
            </w:r>
            <w:r>
              <w:rPr>
                <w:spacing w:val="-13"/>
              </w:rPr>
              <w:t xml:space="preserve"> </w:t>
            </w:r>
            <w:r>
              <w:t xml:space="preserve">focus on motor </w:t>
            </w:r>
            <w:r>
              <w:rPr>
                <w:spacing w:val="-2"/>
              </w:rPr>
              <w:t>planning</w:t>
            </w:r>
          </w:p>
          <w:p w:rsidR="00700904" w:rsidRDefault="00700904" w:rsidP="00700904">
            <w:pPr>
              <w:pStyle w:val="TableParagraph"/>
              <w:spacing w:line="270" w:lineRule="atLeast"/>
            </w:pPr>
            <w:r>
              <w:t>Text</w:t>
            </w:r>
            <w:r>
              <w:rPr>
                <w:spacing w:val="-13"/>
              </w:rPr>
              <w:t xml:space="preserve"> </w:t>
            </w:r>
            <w:r>
              <w:t>based</w:t>
            </w:r>
            <w:r>
              <w:rPr>
                <w:spacing w:val="-11"/>
              </w:rPr>
              <w:t xml:space="preserve"> </w:t>
            </w:r>
            <w:r>
              <w:t>grid</w:t>
            </w:r>
            <w:r>
              <w:rPr>
                <w:spacing w:val="-13"/>
              </w:rPr>
              <w:t xml:space="preserve"> </w:t>
            </w:r>
            <w:r>
              <w:t xml:space="preserve">sets </w:t>
            </w:r>
            <w:r>
              <w:rPr>
                <w:spacing w:val="-2"/>
              </w:rPr>
              <w:t>available.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spacing w:line="258" w:lineRule="exact"/>
              <w:jc w:val="both"/>
            </w:pPr>
            <w:r>
              <w:t>Crescendo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package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240" w:lineRule="auto"/>
              <w:ind w:left="467" w:right="217"/>
              <w:jc w:val="both"/>
            </w:pPr>
            <w:r>
              <w:t>Basic: single words,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core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1" w:line="240" w:lineRule="auto"/>
              <w:ind w:left="467" w:right="320"/>
              <w:jc w:val="both"/>
            </w:pPr>
            <w:r>
              <w:rPr>
                <w:spacing w:val="-2"/>
              </w:rPr>
              <w:t xml:space="preserve">Intermediate: </w:t>
            </w:r>
            <w:r>
              <w:t xml:space="preserve">includes core </w:t>
            </w:r>
            <w:r>
              <w:rPr>
                <w:spacing w:val="-2"/>
              </w:rPr>
              <w:t>vocabulary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240" w:lineRule="auto"/>
              <w:ind w:left="467" w:right="152"/>
            </w:pP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core: designed for people with more</w:t>
            </w:r>
            <w:r>
              <w:rPr>
                <w:spacing w:val="-13"/>
              </w:rPr>
              <w:t xml:space="preserve"> </w:t>
            </w:r>
            <w:r>
              <w:t xml:space="preserve">advanced </w:t>
            </w:r>
            <w:r>
              <w:rPr>
                <w:spacing w:val="-2"/>
              </w:rPr>
              <w:t>communication skills</w:t>
            </w:r>
          </w:p>
          <w:p w:rsidR="00700904" w:rsidRDefault="00700904" w:rsidP="00700904">
            <w:pPr>
              <w:pStyle w:val="TableParagraph"/>
              <w:spacing w:before="1" w:line="240" w:lineRule="auto"/>
              <w:ind w:right="150"/>
            </w:pPr>
            <w:r>
              <w:t>Designed to progress</w:t>
            </w:r>
            <w:r>
              <w:rPr>
                <w:spacing w:val="-13"/>
              </w:rPr>
              <w:t xml:space="preserve"> </w:t>
            </w:r>
            <w:r>
              <w:t>between levels. Consistent placement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core </w:t>
            </w:r>
            <w:r>
              <w:rPr>
                <w:spacing w:val="-2"/>
              </w:rPr>
              <w:t>words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spacing w:line="240" w:lineRule="auto"/>
              <w:ind w:right="544"/>
            </w:pPr>
            <w:proofErr w:type="spellStart"/>
            <w:r>
              <w:rPr>
                <w:spacing w:val="-2"/>
              </w:rPr>
              <w:t>CleverCore</w:t>
            </w:r>
            <w:proofErr w:type="spellEnd"/>
            <w:r>
              <w:rPr>
                <w:spacing w:val="-2"/>
              </w:rPr>
              <w:t xml:space="preserve">: </w:t>
            </w:r>
            <w:r>
              <w:t>consistent</w:t>
            </w:r>
            <w:r>
              <w:rPr>
                <w:spacing w:val="-13"/>
              </w:rPr>
              <w:t xml:space="preserve"> </w:t>
            </w:r>
            <w:r>
              <w:t xml:space="preserve">core </w:t>
            </w:r>
            <w:r>
              <w:rPr>
                <w:spacing w:val="-2"/>
              </w:rPr>
              <w:t>vocabulary placement.</w:t>
            </w:r>
          </w:p>
          <w:p w:rsidR="00700904" w:rsidRDefault="00700904" w:rsidP="00700904">
            <w:pPr>
              <w:pStyle w:val="TableParagraph"/>
              <w:spacing w:line="240" w:lineRule="auto"/>
            </w:pPr>
            <w:r>
              <w:t>Can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difficult</w:t>
            </w:r>
            <w:r>
              <w:rPr>
                <w:spacing w:val="-7"/>
              </w:rPr>
              <w:t xml:space="preserve"> </w:t>
            </w:r>
            <w:r>
              <w:t>to navigate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edit.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40" w:lineRule="auto"/>
              <w:ind w:right="403"/>
            </w:pPr>
            <w:r>
              <w:t>2</w:t>
            </w:r>
            <w:r>
              <w:rPr>
                <w:spacing w:val="-13"/>
              </w:rPr>
              <w:t xml:space="preserve"> </w:t>
            </w:r>
            <w:r>
              <w:t>options</w:t>
            </w:r>
            <w:r>
              <w:rPr>
                <w:spacing w:val="-12"/>
              </w:rPr>
              <w:t xml:space="preserve"> </w:t>
            </w:r>
            <w:r>
              <w:t>for home page: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40" w:lineRule="auto"/>
              <w:ind w:right="102"/>
            </w:pPr>
            <w:r>
              <w:rPr>
                <w:spacing w:val="-2"/>
              </w:rPr>
              <w:t xml:space="preserve">Common </w:t>
            </w:r>
            <w:proofErr w:type="gramStart"/>
            <w:r>
              <w:t>Vocabulary :</w:t>
            </w:r>
            <w:proofErr w:type="gramEnd"/>
            <w:r>
              <w:t xml:space="preserve"> Core</w:t>
            </w:r>
            <w:r>
              <w:rPr>
                <w:spacing w:val="-13"/>
              </w:rPr>
              <w:t xml:space="preserve"> </w:t>
            </w:r>
            <w:r>
              <w:t xml:space="preserve">vocabulary </w:t>
            </w:r>
            <w:r>
              <w:rPr>
                <w:spacing w:val="-4"/>
              </w:rPr>
              <w:t>with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changeable</w:t>
            </w:r>
          </w:p>
          <w:p w:rsidR="00700904" w:rsidRDefault="00700904" w:rsidP="00700904">
            <w:pPr>
              <w:pStyle w:val="TableParagraph"/>
              <w:spacing w:line="240" w:lineRule="auto"/>
              <w:ind w:left="467" w:right="313"/>
            </w:pPr>
            <w:r>
              <w:t xml:space="preserve">‘flex’ buttons which can be changed to </w:t>
            </w:r>
            <w:r>
              <w:rPr>
                <w:spacing w:val="-2"/>
              </w:rPr>
              <w:t xml:space="preserve">different folders </w:t>
            </w:r>
            <w:r>
              <w:t>depending</w:t>
            </w:r>
            <w:r>
              <w:rPr>
                <w:spacing w:val="-13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context.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40" w:lineRule="auto"/>
              <w:ind w:right="101"/>
            </w:pPr>
            <w:r>
              <w:t>Context Based Home Page: Topic based home</w:t>
            </w:r>
            <w:r>
              <w:rPr>
                <w:spacing w:val="-13"/>
              </w:rPr>
              <w:t xml:space="preserve"> </w:t>
            </w:r>
            <w:r>
              <w:t>page</w:t>
            </w:r>
            <w:r>
              <w:rPr>
                <w:spacing w:val="-12"/>
              </w:rPr>
              <w:t xml:space="preserve"> </w:t>
            </w:r>
            <w:r>
              <w:t>with limited core.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40" w:lineRule="auto"/>
              <w:ind w:right="360"/>
            </w:pPr>
            <w:r>
              <w:t>Vocabulary</w:t>
            </w:r>
            <w:r>
              <w:rPr>
                <w:spacing w:val="-13"/>
              </w:rPr>
              <w:t xml:space="preserve"> </w:t>
            </w:r>
            <w:r>
              <w:t xml:space="preserve">is </w:t>
            </w:r>
            <w:proofErr w:type="spellStart"/>
            <w:r>
              <w:rPr>
                <w:spacing w:val="-2"/>
              </w:rPr>
              <w:t>paediatric</w:t>
            </w:r>
            <w:proofErr w:type="spellEnd"/>
            <w:r>
              <w:rPr>
                <w:spacing w:val="-2"/>
              </w:rPr>
              <w:t xml:space="preserve"> focused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  <w:spacing w:line="240" w:lineRule="auto"/>
              <w:ind w:right="793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 xml:space="preserve">premade </w:t>
            </w:r>
            <w:r>
              <w:rPr>
                <w:spacing w:val="-2"/>
              </w:rPr>
              <w:t>vocabulary</w:t>
            </w:r>
          </w:p>
          <w:p w:rsidR="00700904" w:rsidRDefault="00700904" w:rsidP="00700904">
            <w:pPr>
              <w:pStyle w:val="TableParagraph"/>
              <w:spacing w:line="240" w:lineRule="auto"/>
              <w:ind w:right="300"/>
            </w:pPr>
            <w:r>
              <w:t>‘Online</w:t>
            </w:r>
            <w:r>
              <w:rPr>
                <w:spacing w:val="-13"/>
              </w:rPr>
              <w:t xml:space="preserve"> </w:t>
            </w:r>
            <w:r>
              <w:t>Gallery’</w:t>
            </w:r>
            <w:r>
              <w:rPr>
                <w:spacing w:val="-12"/>
              </w:rPr>
              <w:t xml:space="preserve"> </w:t>
            </w:r>
            <w:r>
              <w:t>of pages made by users- largely education based. Can create own Template pages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spacing w:line="258" w:lineRule="exact"/>
              <w:ind w:left="9"/>
            </w:pPr>
            <w:r>
              <w:t>-</w:t>
            </w:r>
          </w:p>
        </w:tc>
      </w:tr>
      <w:tr w:rsidR="00700904" w:rsidTr="00700904">
        <w:trPr>
          <w:cantSplit/>
          <w:trHeight w:val="1031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</w:rPr>
              <w:t>‘Adult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Vocabulary’</w:t>
            </w:r>
          </w:p>
          <w:p w:rsidR="00700904" w:rsidRDefault="00700904" w:rsidP="0070090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2"/>
              </w:rPr>
              <w:t>Option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  <w:spacing w:line="240" w:lineRule="auto"/>
            </w:pPr>
            <w:r>
              <w:t>Yes,</w:t>
            </w:r>
            <w:r>
              <w:rPr>
                <w:spacing w:val="-13"/>
              </w:rPr>
              <w:t xml:space="preserve"> </w:t>
            </w:r>
            <w:r>
              <w:t>‘Show</w:t>
            </w:r>
            <w:r>
              <w:rPr>
                <w:spacing w:val="-12"/>
              </w:rPr>
              <w:t xml:space="preserve"> </w:t>
            </w:r>
            <w:r>
              <w:t>adult symbols’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be</w:t>
            </w:r>
          </w:p>
          <w:p w:rsidR="00700904" w:rsidRDefault="00700904" w:rsidP="00700904">
            <w:pPr>
              <w:pStyle w:val="TableParagraph"/>
              <w:spacing w:line="249" w:lineRule="exact"/>
            </w:pPr>
            <w:r>
              <w:t>turned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off.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spacing w:line="240" w:lineRule="auto"/>
            </w:pPr>
            <w:r>
              <w:t>Yes,</w:t>
            </w:r>
            <w:r>
              <w:rPr>
                <w:spacing w:val="-13"/>
              </w:rPr>
              <w:t xml:space="preserve"> </w:t>
            </w:r>
            <w:r>
              <w:t>‘Adult</w:t>
            </w:r>
            <w:r>
              <w:rPr>
                <w:spacing w:val="-12"/>
              </w:rPr>
              <w:t xml:space="preserve"> </w:t>
            </w:r>
            <w:r>
              <w:t xml:space="preserve">Clever </w:t>
            </w:r>
            <w:r>
              <w:rPr>
                <w:spacing w:val="-2"/>
              </w:rPr>
              <w:t>Core’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9"/>
            </w:pPr>
            <w:r>
              <w:t>-</w:t>
            </w:r>
          </w:p>
        </w:tc>
      </w:tr>
      <w:tr w:rsidR="00700904" w:rsidTr="00700904">
        <w:trPr>
          <w:cantSplit/>
          <w:trHeight w:val="847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Colour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coded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</w:pPr>
            <w:r>
              <w:t>Fitzgerald</w:t>
            </w:r>
            <w:r>
              <w:rPr>
                <w:spacing w:val="-7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  <w:p w:rsidR="00700904" w:rsidRDefault="00700904" w:rsidP="00700904">
            <w:pPr>
              <w:pStyle w:val="TableParagraph"/>
              <w:spacing w:line="249" w:lineRule="exact"/>
            </w:pPr>
            <w:r>
              <w:t>Super</w:t>
            </w:r>
            <w:r>
              <w:rPr>
                <w:spacing w:val="-4"/>
              </w:rPr>
              <w:t xml:space="preserve"> Core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t>Gateway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key,</w:t>
            </w:r>
          </w:p>
          <w:p w:rsidR="00700904" w:rsidRDefault="00700904" w:rsidP="00700904">
            <w:pPr>
              <w:pStyle w:val="TableParagraph"/>
              <w:spacing w:line="249" w:lineRule="exact"/>
            </w:pPr>
            <w:r>
              <w:t>Fitzgerald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</w:pPr>
            <w:r>
              <w:t>Fitzgerald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t>Fitzgerald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Key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9"/>
            </w:pPr>
            <w:r>
              <w:t>-</w:t>
            </w:r>
          </w:p>
        </w:tc>
      </w:tr>
      <w:tr w:rsidR="00700904" w:rsidTr="00700904">
        <w:trPr>
          <w:cantSplit/>
          <w:trHeight w:val="704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</w:rPr>
              <w:t>Restrict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Hide</w:t>
            </w:r>
          </w:p>
          <w:p w:rsidR="00700904" w:rsidRDefault="00700904" w:rsidP="0070090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option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hide</w:t>
            </w:r>
            <w:r>
              <w:rPr>
                <w:spacing w:val="-2"/>
              </w:rPr>
              <w:t xml:space="preserve"> folder</w:t>
            </w:r>
          </w:p>
          <w:p w:rsidR="00700904" w:rsidRDefault="00700904" w:rsidP="00700904">
            <w:pPr>
              <w:pStyle w:val="TableParagraph"/>
              <w:spacing w:line="249" w:lineRule="exact"/>
            </w:pPr>
            <w:r>
              <w:rPr>
                <w:spacing w:val="-4"/>
              </w:rPr>
              <w:t>only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9"/>
            </w:pPr>
            <w:r>
              <w:t>-</w:t>
            </w:r>
          </w:p>
        </w:tc>
      </w:tr>
      <w:tr w:rsidR="00700904" w:rsidTr="00700904">
        <w:trPr>
          <w:cantSplit/>
          <w:trHeight w:val="1409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Prediction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  <w:spacing w:line="240" w:lineRule="auto"/>
              <w:ind w:right="267"/>
              <w:jc w:val="both"/>
            </w:pPr>
            <w:r>
              <w:t>Yes, in Super</w:t>
            </w:r>
            <w:r>
              <w:rPr>
                <w:spacing w:val="-2"/>
              </w:rPr>
              <w:t xml:space="preserve"> </w:t>
            </w:r>
            <w:r>
              <w:t>Core and</w:t>
            </w:r>
            <w:r>
              <w:rPr>
                <w:spacing w:val="-13"/>
              </w:rPr>
              <w:t xml:space="preserve"> </w:t>
            </w:r>
            <w:r>
              <w:t>Symbol</w:t>
            </w:r>
            <w:r>
              <w:rPr>
                <w:spacing w:val="-12"/>
              </w:rPr>
              <w:t xml:space="preserve"> </w:t>
            </w:r>
            <w:r>
              <w:t xml:space="preserve">Talker </w:t>
            </w:r>
            <w:r>
              <w:rPr>
                <w:spacing w:val="-10"/>
              </w:rPr>
              <w:t>D</w:t>
            </w:r>
          </w:p>
          <w:p w:rsidR="00700904" w:rsidRDefault="00700904" w:rsidP="00700904">
            <w:pPr>
              <w:pStyle w:val="TableParagraph"/>
              <w:spacing w:before="2" w:line="237" w:lineRule="auto"/>
              <w:ind w:right="276"/>
            </w:pPr>
            <w:r>
              <w:t>Symbol</w:t>
            </w:r>
            <w:r>
              <w:rPr>
                <w:spacing w:val="-13"/>
              </w:rPr>
              <w:t xml:space="preserve"> </w:t>
            </w:r>
            <w:r>
              <w:t>supported prediction on</w:t>
            </w:r>
          </w:p>
          <w:p w:rsidR="00700904" w:rsidRDefault="00700904" w:rsidP="00700904">
            <w:pPr>
              <w:pStyle w:val="TableParagraph"/>
              <w:spacing w:before="2" w:line="249" w:lineRule="exact"/>
            </w:pPr>
            <w:r>
              <w:rPr>
                <w:spacing w:val="-2"/>
              </w:rPr>
              <w:t>keyboard.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4"/>
              </w:rPr>
              <w:t>Yes: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before="1" w:line="279" w:lineRule="exact"/>
              <w:ind w:left="467" w:hanging="360"/>
            </w:pPr>
            <w:r>
              <w:t>Auto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spacing</w:t>
            </w:r>
          </w:p>
          <w:p w:rsidR="00700904" w:rsidRDefault="00700904" w:rsidP="00700904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40" w:lineRule="auto"/>
              <w:ind w:left="467" w:right="617"/>
            </w:pPr>
            <w:r>
              <w:t xml:space="preserve">single or </w:t>
            </w:r>
            <w:r>
              <w:rPr>
                <w:spacing w:val="-2"/>
              </w:rPr>
              <w:t>multiword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9"/>
            </w:pPr>
            <w:r>
              <w:t>-</w:t>
            </w:r>
          </w:p>
        </w:tc>
      </w:tr>
      <w:tr w:rsidR="00700904" w:rsidTr="00700904">
        <w:trPr>
          <w:cantSplit/>
          <w:trHeight w:val="889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</w:rPr>
              <w:t>Message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History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spacing w:line="240" w:lineRule="auto"/>
            </w:pPr>
            <w:r>
              <w:t>Yes</w:t>
            </w:r>
            <w:r>
              <w:rPr>
                <w:spacing w:val="-13"/>
              </w:rPr>
              <w:t xml:space="preserve"> </w:t>
            </w:r>
            <w:r>
              <w:t>(difficult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access)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spacing w:line="240" w:lineRule="auto"/>
            </w:pPr>
            <w:r>
              <w:t>Yes,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3"/>
              </w:rPr>
              <w:t xml:space="preserve"> </w:t>
            </w:r>
            <w:r>
              <w:t>choose</w:t>
            </w:r>
            <w:r>
              <w:rPr>
                <w:spacing w:val="-11"/>
              </w:rPr>
              <w:t xml:space="preserve"> </w:t>
            </w:r>
            <w:r>
              <w:t>last 30 mins, today or</w:t>
            </w:r>
          </w:p>
          <w:p w:rsidR="00700904" w:rsidRDefault="00700904" w:rsidP="00700904">
            <w:pPr>
              <w:pStyle w:val="TableParagraph"/>
              <w:spacing w:line="249" w:lineRule="exact"/>
            </w:pPr>
            <w:r>
              <w:rPr>
                <w:spacing w:val="-2"/>
              </w:rPr>
              <w:t>earlier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9"/>
            </w:pPr>
            <w:r>
              <w:t>-</w:t>
            </w:r>
          </w:p>
        </w:tc>
      </w:tr>
      <w:tr w:rsidR="00700904" w:rsidTr="00700904">
        <w:trPr>
          <w:cantSplit/>
          <w:trHeight w:val="1059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Grammar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t>‘Magic</w:t>
            </w:r>
            <w:r>
              <w:rPr>
                <w:spacing w:val="-5"/>
              </w:rPr>
              <w:t xml:space="preserve"> </w:t>
            </w:r>
            <w:r>
              <w:t>wand’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  <w:p w:rsidR="00700904" w:rsidRDefault="00700904" w:rsidP="00700904">
            <w:pPr>
              <w:pStyle w:val="TableParagraph"/>
              <w:spacing w:line="240" w:lineRule="auto"/>
            </w:pPr>
            <w:r>
              <w:t>Super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Core.</w:t>
            </w:r>
          </w:p>
          <w:p w:rsidR="00700904" w:rsidRDefault="00700904" w:rsidP="00700904">
            <w:pPr>
              <w:pStyle w:val="TableParagraph"/>
              <w:spacing w:before="1" w:line="249" w:lineRule="exact"/>
            </w:pPr>
            <w:r>
              <w:t>‘Special’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Beeline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</w:pPr>
            <w:r>
              <w:t>Yes,</w:t>
            </w:r>
            <w:r>
              <w:rPr>
                <w:spacing w:val="-6"/>
              </w:rPr>
              <w:t xml:space="preserve"> </w:t>
            </w:r>
            <w:r>
              <w:t>touch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hold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</w:pPr>
            <w:r>
              <w:t>Yes</w:t>
            </w:r>
            <w:r>
              <w:rPr>
                <w:spacing w:val="-5"/>
              </w:rPr>
              <w:t xml:space="preserve"> </w:t>
            </w:r>
            <w:r>
              <w:t>‘Naturally’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has</w:t>
            </w:r>
          </w:p>
          <w:p w:rsidR="00700904" w:rsidRDefault="00700904" w:rsidP="00700904">
            <w:pPr>
              <w:pStyle w:val="TableParagraph"/>
              <w:spacing w:line="240" w:lineRule="auto"/>
            </w:pPr>
            <w:r>
              <w:t>long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add</w:t>
            </w:r>
          </w:p>
          <w:p w:rsidR="00700904" w:rsidRDefault="00700904" w:rsidP="00700904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grammar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spacing w:line="240" w:lineRule="auto"/>
              <w:ind w:right="529"/>
            </w:pPr>
            <w:r>
              <w:t>Quick</w:t>
            </w:r>
            <w:r>
              <w:rPr>
                <w:spacing w:val="-13"/>
              </w:rPr>
              <w:t xml:space="preserve"> </w:t>
            </w:r>
            <w:r>
              <w:t xml:space="preserve">grammar </w:t>
            </w:r>
            <w:r>
              <w:rPr>
                <w:spacing w:val="-2"/>
              </w:rPr>
              <w:t>button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9"/>
            </w:pPr>
            <w:r>
              <w:t>-</w:t>
            </w:r>
          </w:p>
        </w:tc>
      </w:tr>
      <w:tr w:rsidR="00700904" w:rsidTr="00700904">
        <w:trPr>
          <w:cantSplit/>
          <w:trHeight w:val="2023"/>
          <w:tblHeader/>
        </w:trPr>
        <w:tc>
          <w:tcPr>
            <w:tcW w:w="1696" w:type="dxa"/>
          </w:tcPr>
          <w:p w:rsidR="00700904" w:rsidRDefault="00700904" w:rsidP="00700904">
            <w:pPr>
              <w:pStyle w:val="TableParagraph"/>
              <w:rPr>
                <w:b/>
              </w:rPr>
            </w:pPr>
            <w:r>
              <w:rPr>
                <w:b/>
              </w:rPr>
              <w:t>Access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keyboard</w:t>
            </w:r>
          </w:p>
        </w:tc>
        <w:tc>
          <w:tcPr>
            <w:tcW w:w="2835" w:type="dxa"/>
          </w:tcPr>
          <w:p w:rsidR="00700904" w:rsidRDefault="00700904" w:rsidP="00700904">
            <w:pPr>
              <w:pStyle w:val="TableParagraph"/>
              <w:spacing w:line="240" w:lineRule="auto"/>
              <w:ind w:right="133"/>
            </w:pPr>
            <w:r>
              <w:t>Yes, keyboards within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gridsets</w:t>
            </w:r>
            <w:proofErr w:type="spellEnd"/>
            <w:r>
              <w:rPr>
                <w:spacing w:val="-12"/>
              </w:rPr>
              <w:t xml:space="preserve"> </w:t>
            </w:r>
            <w:r>
              <w:t>with symbol prediction or can link to a specific keyboard</w:t>
            </w:r>
          </w:p>
          <w:p w:rsidR="00700904" w:rsidRDefault="00700904" w:rsidP="00700904">
            <w:pPr>
              <w:pStyle w:val="TableParagraph"/>
              <w:spacing w:line="249" w:lineRule="exact"/>
            </w:pPr>
            <w:proofErr w:type="spellStart"/>
            <w:r>
              <w:rPr>
                <w:spacing w:val="-2"/>
              </w:rPr>
              <w:t>gridset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spacing w:line="240" w:lineRule="auto"/>
              <w:ind w:right="155"/>
            </w:pPr>
            <w:r>
              <w:t>Yes, Apple Keyboard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 xml:space="preserve">Grid </w:t>
            </w:r>
            <w:r>
              <w:rPr>
                <w:spacing w:val="-2"/>
              </w:rPr>
              <w:t>Keyboard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spacing w:line="240" w:lineRule="auto"/>
              <w:ind w:right="221"/>
            </w:pPr>
            <w:r>
              <w:t>Yes, Apple, ABC or QWERTY</w:t>
            </w:r>
            <w:r>
              <w:rPr>
                <w:spacing w:val="-13"/>
              </w:rPr>
              <w:t xml:space="preserve"> </w:t>
            </w:r>
            <w:r>
              <w:t xml:space="preserve">Keyboard with symbol </w:t>
            </w:r>
            <w:r>
              <w:rPr>
                <w:spacing w:val="-2"/>
              </w:rPr>
              <w:t>supported prediction.</w:t>
            </w:r>
          </w:p>
        </w:tc>
        <w:tc>
          <w:tcPr>
            <w:tcW w:w="2268" w:type="dxa"/>
          </w:tcPr>
          <w:p w:rsidR="00700904" w:rsidRDefault="00700904" w:rsidP="00700904">
            <w:pPr>
              <w:pStyle w:val="TableParagraph"/>
              <w:spacing w:line="240" w:lineRule="auto"/>
              <w:ind w:right="313"/>
            </w:pPr>
            <w:r>
              <w:t>Yes,</w:t>
            </w:r>
            <w:r>
              <w:rPr>
                <w:spacing w:val="-13"/>
              </w:rPr>
              <w:t xml:space="preserve"> </w:t>
            </w:r>
            <w:r>
              <w:t>grid</w:t>
            </w:r>
            <w:r>
              <w:rPr>
                <w:spacing w:val="-12"/>
              </w:rPr>
              <w:t xml:space="preserve"> </w:t>
            </w:r>
            <w:r>
              <w:t xml:space="preserve">style </w:t>
            </w:r>
            <w:r>
              <w:rPr>
                <w:spacing w:val="-2"/>
              </w:rPr>
              <w:t>keyboard</w:t>
            </w:r>
          </w:p>
        </w:tc>
        <w:tc>
          <w:tcPr>
            <w:tcW w:w="1701" w:type="dxa"/>
          </w:tcPr>
          <w:p w:rsidR="00700904" w:rsidRDefault="00700904" w:rsidP="00700904">
            <w:pPr>
              <w:pStyle w:val="TableParagraph"/>
            </w:pPr>
            <w:r>
              <w:t>Yes,</w:t>
            </w:r>
            <w:r>
              <w:rPr>
                <w:spacing w:val="-2"/>
              </w:rPr>
              <w:t xml:space="preserve"> </w:t>
            </w:r>
            <w:r>
              <w:t>Apple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keyboard</w:t>
            </w:r>
          </w:p>
        </w:tc>
        <w:tc>
          <w:tcPr>
            <w:tcW w:w="1843" w:type="dxa"/>
          </w:tcPr>
          <w:p w:rsidR="00700904" w:rsidRDefault="00700904" w:rsidP="00700904">
            <w:pPr>
              <w:pStyle w:val="TableParagraph"/>
              <w:ind w:left="9"/>
            </w:pPr>
            <w:r>
              <w:t>-</w:t>
            </w:r>
          </w:p>
        </w:tc>
      </w:tr>
    </w:tbl>
    <w:p w:rsidR="00D47434" w:rsidRDefault="00D47434" w:rsidP="004914A5"/>
    <w:p w:rsidR="002D3545" w:rsidRDefault="002D3545" w:rsidP="002D3545">
      <w:pPr>
        <w:pStyle w:val="Heading1"/>
      </w:pPr>
      <w:r>
        <w:lastRenderedPageBreak/>
        <w:t>Visual display scenes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6"/>
        <w:gridCol w:w="2028"/>
        <w:gridCol w:w="2026"/>
        <w:gridCol w:w="2028"/>
        <w:gridCol w:w="2025"/>
        <w:gridCol w:w="2026"/>
        <w:gridCol w:w="2030"/>
      </w:tblGrid>
      <w:tr w:rsidR="002D3545" w:rsidTr="002D3545">
        <w:trPr>
          <w:trHeight w:val="375"/>
        </w:trPr>
        <w:tc>
          <w:tcPr>
            <w:tcW w:w="2026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26" w:type="dxa"/>
          </w:tcPr>
          <w:p w:rsidR="002D3545" w:rsidRDefault="002D3545" w:rsidP="002D3545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25" w:type="dxa"/>
          </w:tcPr>
          <w:p w:rsidR="002D3545" w:rsidRDefault="002D3545" w:rsidP="002D3545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26" w:type="dxa"/>
          </w:tcPr>
          <w:p w:rsidR="002D3545" w:rsidRDefault="002D3545" w:rsidP="002D3545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30" w:type="dxa"/>
          </w:tcPr>
          <w:p w:rsidR="002D3545" w:rsidRDefault="002D3545" w:rsidP="002D3545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2D3545" w:rsidTr="002D3545">
        <w:trPr>
          <w:trHeight w:val="806"/>
        </w:trPr>
        <w:tc>
          <w:tcPr>
            <w:tcW w:w="2026" w:type="dxa"/>
          </w:tcPr>
          <w:p w:rsidR="002D3545" w:rsidRDefault="002D3545" w:rsidP="002D3545">
            <w:pPr>
              <w:pStyle w:val="TableParagraph"/>
              <w:spacing w:line="240" w:lineRule="auto"/>
              <w:ind w:right="634"/>
              <w:rPr>
                <w:b/>
              </w:rPr>
            </w:pPr>
            <w:r>
              <w:rPr>
                <w:b/>
              </w:rPr>
              <w:t>Visual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Display </w:t>
            </w:r>
            <w:r>
              <w:rPr>
                <w:b/>
                <w:spacing w:val="-2"/>
              </w:rPr>
              <w:t>scenes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26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spacing w:line="240" w:lineRule="auto"/>
              <w:ind w:right="139"/>
            </w:pPr>
            <w:r>
              <w:t>Yes, including hybrid</w:t>
            </w:r>
            <w:r>
              <w:rPr>
                <w:spacing w:val="-13"/>
              </w:rPr>
              <w:t xml:space="preserve"> </w:t>
            </w:r>
            <w:r>
              <w:t>pages</w:t>
            </w:r>
            <w:r>
              <w:rPr>
                <w:spacing w:val="-12"/>
              </w:rPr>
              <w:t xml:space="preserve"> </w:t>
            </w:r>
            <w:r>
              <w:t>with</w:t>
            </w:r>
          </w:p>
          <w:p w:rsidR="002D3545" w:rsidRDefault="002D3545" w:rsidP="002D3545">
            <w:pPr>
              <w:pStyle w:val="TableParagraph"/>
              <w:spacing w:line="249" w:lineRule="exact"/>
            </w:pPr>
            <w:r>
              <w:t>symbols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side</w:t>
            </w:r>
          </w:p>
        </w:tc>
        <w:tc>
          <w:tcPr>
            <w:tcW w:w="2025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26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30" w:type="dxa"/>
          </w:tcPr>
          <w:p w:rsidR="002D3545" w:rsidRDefault="002D3545" w:rsidP="002D3545">
            <w:pPr>
              <w:pStyle w:val="TableParagraph"/>
              <w:ind w:left="10"/>
            </w:pPr>
            <w:r>
              <w:rPr>
                <w:spacing w:val="-5"/>
              </w:rPr>
              <w:t>Yes</w:t>
            </w:r>
          </w:p>
        </w:tc>
      </w:tr>
      <w:tr w:rsidR="002D3545" w:rsidTr="002D3545">
        <w:trPr>
          <w:trHeight w:val="806"/>
        </w:trPr>
        <w:tc>
          <w:tcPr>
            <w:tcW w:w="2026" w:type="dxa"/>
          </w:tcPr>
          <w:p w:rsidR="002D3545" w:rsidRDefault="002D3545" w:rsidP="002D3545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Add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media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hot </w:t>
            </w:r>
            <w:r>
              <w:rPr>
                <w:b/>
                <w:spacing w:val="-2"/>
              </w:rPr>
              <w:t>spots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</w:pPr>
            <w:r>
              <w:t>-</w:t>
            </w:r>
          </w:p>
        </w:tc>
        <w:tc>
          <w:tcPr>
            <w:tcW w:w="2026" w:type="dxa"/>
          </w:tcPr>
          <w:p w:rsidR="002D3545" w:rsidRDefault="002D3545" w:rsidP="002D354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25" w:type="dxa"/>
          </w:tcPr>
          <w:p w:rsidR="002D3545" w:rsidRDefault="002D3545" w:rsidP="002D3545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2026" w:type="dxa"/>
          </w:tcPr>
          <w:p w:rsidR="002D3545" w:rsidRDefault="002D3545" w:rsidP="002D3545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2030" w:type="dxa"/>
          </w:tcPr>
          <w:p w:rsidR="002D3545" w:rsidRDefault="002D3545" w:rsidP="002D3545">
            <w:pPr>
              <w:pStyle w:val="TableParagraph"/>
              <w:spacing w:line="240" w:lineRule="auto"/>
              <w:ind w:left="10"/>
            </w:pPr>
            <w:r>
              <w:t>Yes:</w:t>
            </w:r>
            <w:r>
              <w:rPr>
                <w:spacing w:val="-13"/>
              </w:rPr>
              <w:t xml:space="preserve"> </w:t>
            </w:r>
            <w:r>
              <w:t>videos,</w:t>
            </w:r>
            <w:r>
              <w:rPr>
                <w:spacing w:val="-12"/>
              </w:rPr>
              <w:t xml:space="preserve"> </w:t>
            </w:r>
            <w:r>
              <w:t>photos, symbols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link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to</w:t>
            </w:r>
          </w:p>
          <w:p w:rsidR="002D3545" w:rsidRDefault="002D3545" w:rsidP="002D3545">
            <w:pPr>
              <w:pStyle w:val="TableParagraph"/>
              <w:spacing w:line="249" w:lineRule="exact"/>
              <w:ind w:left="10"/>
            </w:pPr>
            <w:r>
              <w:t>another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scene</w:t>
            </w:r>
          </w:p>
        </w:tc>
      </w:tr>
    </w:tbl>
    <w:p w:rsidR="002D3545" w:rsidRDefault="002D3545" w:rsidP="004914A5"/>
    <w:p w:rsidR="002D3545" w:rsidRDefault="002D3545" w:rsidP="002D3545">
      <w:pPr>
        <w:pStyle w:val="Heading1"/>
      </w:pPr>
      <w:r>
        <w:t>Speech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31"/>
        <w:gridCol w:w="2028"/>
        <w:gridCol w:w="2031"/>
        <w:gridCol w:w="2031"/>
        <w:gridCol w:w="2031"/>
        <w:gridCol w:w="2032"/>
        <w:gridCol w:w="2031"/>
      </w:tblGrid>
      <w:tr w:rsidR="002D3545" w:rsidTr="002D3545">
        <w:trPr>
          <w:trHeight w:val="349"/>
        </w:trPr>
        <w:tc>
          <w:tcPr>
            <w:tcW w:w="2031" w:type="dxa"/>
          </w:tcPr>
          <w:p w:rsidR="002D3545" w:rsidRDefault="002D3545" w:rsidP="002D3545">
            <w:pPr>
              <w:pStyle w:val="TableParagraph"/>
              <w:rPr>
                <w:b/>
                <w:spacing w:val="-2"/>
              </w:rPr>
            </w:pP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32" w:type="dxa"/>
          </w:tcPr>
          <w:p w:rsidR="002D3545" w:rsidRDefault="002D3545" w:rsidP="002D3545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2D3545" w:rsidTr="002D3545">
        <w:trPr>
          <w:trHeight w:val="1439"/>
        </w:trPr>
        <w:tc>
          <w:tcPr>
            <w:tcW w:w="2031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Languages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ind w:left="105"/>
            </w:pPr>
            <w:r>
              <w:t>17</w:t>
            </w:r>
            <w:r>
              <w:rPr>
                <w:spacing w:val="-2"/>
              </w:rPr>
              <w:t xml:space="preserve"> Languages</w:t>
            </w:r>
          </w:p>
          <w:p w:rsidR="002D3545" w:rsidRDefault="002D3545" w:rsidP="002D3545">
            <w:pPr>
              <w:pStyle w:val="TableParagraph"/>
              <w:spacing w:line="240" w:lineRule="auto"/>
              <w:ind w:left="105"/>
              <w:rPr>
                <w:sz w:val="16"/>
              </w:rPr>
            </w:pPr>
            <w:r>
              <w:rPr>
                <w:sz w:val="16"/>
              </w:rPr>
              <w:t>Afrikaans, Arabic, Czech,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Dutch, English, Finnish,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Flemish, French, German,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Greek, Hebrew, Italian,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Portuguese,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Polish,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Slovak,</w:t>
            </w:r>
          </w:p>
          <w:p w:rsidR="002D3545" w:rsidRDefault="002D3545" w:rsidP="002D3545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Spanish,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Welsh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40" w:lineRule="auto"/>
              <w:ind w:right="252"/>
              <w:jc w:val="both"/>
            </w:pPr>
            <w:r>
              <w:t>4 Languages. Easy to</w:t>
            </w:r>
            <w:r>
              <w:rPr>
                <w:spacing w:val="-13"/>
              </w:rPr>
              <w:t xml:space="preserve"> </w:t>
            </w:r>
            <w:r>
              <w:t>switch</w:t>
            </w:r>
            <w:r>
              <w:rPr>
                <w:spacing w:val="-12"/>
              </w:rPr>
              <w:t xml:space="preserve"> </w:t>
            </w:r>
            <w:r>
              <w:t>between for bilingual use</w:t>
            </w:r>
          </w:p>
          <w:p w:rsidR="002D3545" w:rsidRDefault="002D3545" w:rsidP="002D3545">
            <w:pPr>
              <w:pStyle w:val="TableParagraph"/>
              <w:spacing w:line="240" w:lineRule="auto"/>
              <w:ind w:right="292"/>
              <w:jc w:val="both"/>
              <w:rPr>
                <w:sz w:val="16"/>
              </w:rPr>
            </w:pPr>
            <w:r>
              <w:rPr>
                <w:sz w:val="16"/>
              </w:rPr>
              <w:t>English,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Dutch,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French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Spanish.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t xml:space="preserve">6 </w:t>
            </w:r>
            <w:r>
              <w:rPr>
                <w:spacing w:val="-2"/>
              </w:rPr>
              <w:t>Languages</w:t>
            </w:r>
          </w:p>
          <w:p w:rsidR="002D3545" w:rsidRDefault="002D3545" w:rsidP="002D3545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English,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German,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French,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Finnish,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Swedish,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Danish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t xml:space="preserve">7 </w:t>
            </w:r>
            <w:r>
              <w:rPr>
                <w:spacing w:val="-2"/>
              </w:rPr>
              <w:t>Languages</w:t>
            </w:r>
          </w:p>
          <w:p w:rsidR="002D3545" w:rsidRDefault="002D3545" w:rsidP="002D3545">
            <w:pPr>
              <w:pStyle w:val="TableParagraph"/>
              <w:spacing w:line="240" w:lineRule="auto"/>
              <w:ind w:right="150"/>
              <w:rPr>
                <w:sz w:val="16"/>
              </w:rPr>
            </w:pPr>
            <w:r>
              <w:rPr>
                <w:sz w:val="16"/>
              </w:rPr>
              <w:t>English,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Portuguese,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Swedish,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German,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Norwegian,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Dutch,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Danish</w:t>
            </w:r>
          </w:p>
        </w:tc>
        <w:tc>
          <w:tcPr>
            <w:tcW w:w="2032" w:type="dxa"/>
          </w:tcPr>
          <w:p w:rsidR="002D3545" w:rsidRDefault="002D3545" w:rsidP="002D3545">
            <w:pPr>
              <w:pStyle w:val="TableParagraph"/>
              <w:ind w:left="106"/>
            </w:pPr>
            <w:r>
              <w:t>15</w:t>
            </w:r>
            <w:r>
              <w:rPr>
                <w:spacing w:val="-2"/>
              </w:rPr>
              <w:t xml:space="preserve"> Languages</w:t>
            </w:r>
          </w:p>
          <w:p w:rsidR="002D3545" w:rsidRDefault="002D3545" w:rsidP="002D3545">
            <w:pPr>
              <w:pStyle w:val="TableParagraph"/>
              <w:spacing w:line="240" w:lineRule="auto"/>
              <w:ind w:left="106" w:right="85"/>
              <w:rPr>
                <w:sz w:val="16"/>
              </w:rPr>
            </w:pPr>
            <w:r>
              <w:rPr>
                <w:sz w:val="16"/>
              </w:rPr>
              <w:t>English, Arabic, Czech,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Danish, Finnish, German,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Greek, Italian, Polish,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Portuguese,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Simplified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Chinese,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Spanish,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Swedish,</w:t>
            </w:r>
          </w:p>
          <w:p w:rsidR="002D3545" w:rsidRDefault="002D3545" w:rsidP="002D354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Turkish,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Ukrainian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7"/>
            </w:pPr>
            <w:r>
              <w:t xml:space="preserve">4 </w:t>
            </w:r>
            <w:r>
              <w:rPr>
                <w:spacing w:val="-2"/>
              </w:rPr>
              <w:t>Languages</w:t>
            </w:r>
          </w:p>
          <w:p w:rsidR="002D3545" w:rsidRDefault="002D3545" w:rsidP="002D3545">
            <w:pPr>
              <w:pStyle w:val="TableParagraph"/>
              <w:spacing w:line="240" w:lineRule="auto"/>
              <w:ind w:left="7"/>
              <w:rPr>
                <w:sz w:val="16"/>
              </w:rPr>
            </w:pPr>
            <w:r>
              <w:rPr>
                <w:sz w:val="16"/>
              </w:rPr>
              <w:t>English,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German,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Swedish</w:t>
            </w:r>
          </w:p>
        </w:tc>
      </w:tr>
      <w:tr w:rsidR="002D3545" w:rsidTr="002D3545">
        <w:trPr>
          <w:trHeight w:val="1075"/>
        </w:trPr>
        <w:tc>
          <w:tcPr>
            <w:tcW w:w="2031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Voices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spacing w:line="240" w:lineRule="auto"/>
              <w:ind w:left="105" w:right="139"/>
            </w:pPr>
            <w:r>
              <w:t>21</w:t>
            </w:r>
            <w:r>
              <w:rPr>
                <w:spacing w:val="-13"/>
              </w:rPr>
              <w:t xml:space="preserve"> </w:t>
            </w:r>
            <w:r>
              <w:t>British</w:t>
            </w:r>
            <w:r>
              <w:rPr>
                <w:spacing w:val="-12"/>
              </w:rPr>
              <w:t xml:space="preserve"> </w:t>
            </w:r>
            <w:r>
              <w:t xml:space="preserve">Adult </w:t>
            </w:r>
            <w:r>
              <w:rPr>
                <w:spacing w:val="-2"/>
              </w:rPr>
              <w:t>Voices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40" w:lineRule="auto"/>
              <w:ind w:right="150"/>
            </w:pPr>
            <w:r>
              <w:t>8</w:t>
            </w:r>
            <w:r>
              <w:rPr>
                <w:spacing w:val="-13"/>
              </w:rPr>
              <w:t xml:space="preserve"> </w:t>
            </w:r>
            <w:r>
              <w:t>British</w:t>
            </w:r>
            <w:r>
              <w:rPr>
                <w:spacing w:val="-12"/>
              </w:rPr>
              <w:t xml:space="preserve"> </w:t>
            </w:r>
            <w:r>
              <w:t xml:space="preserve">Adult </w:t>
            </w:r>
            <w:r>
              <w:rPr>
                <w:spacing w:val="-2"/>
              </w:rPr>
              <w:t>voices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40" w:lineRule="auto"/>
              <w:ind w:right="150"/>
            </w:pPr>
            <w:r>
              <w:t>6</w:t>
            </w:r>
            <w:r>
              <w:rPr>
                <w:spacing w:val="-13"/>
              </w:rPr>
              <w:t xml:space="preserve"> </w:t>
            </w:r>
            <w:r>
              <w:t>British</w:t>
            </w:r>
            <w:r>
              <w:rPr>
                <w:spacing w:val="-12"/>
              </w:rPr>
              <w:t xml:space="preserve"> </w:t>
            </w:r>
            <w:r>
              <w:t xml:space="preserve">Adult </w:t>
            </w:r>
            <w:r>
              <w:rPr>
                <w:spacing w:val="-2"/>
              </w:rPr>
              <w:t>Voices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40" w:lineRule="auto"/>
            </w:pPr>
            <w:r>
              <w:t>3</w:t>
            </w:r>
            <w:r>
              <w:rPr>
                <w:spacing w:val="-13"/>
              </w:rPr>
              <w:t xml:space="preserve"> </w:t>
            </w:r>
            <w:r>
              <w:t>Adult</w:t>
            </w:r>
            <w:r>
              <w:rPr>
                <w:spacing w:val="-11"/>
              </w:rPr>
              <w:t xml:space="preserve"> </w:t>
            </w:r>
            <w:r>
              <w:t>Voices,</w:t>
            </w:r>
            <w:r>
              <w:rPr>
                <w:spacing w:val="-13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>British</w:t>
            </w:r>
          </w:p>
        </w:tc>
        <w:tc>
          <w:tcPr>
            <w:tcW w:w="2032" w:type="dxa"/>
          </w:tcPr>
          <w:p w:rsidR="002D3545" w:rsidRDefault="002D3545" w:rsidP="002D3545">
            <w:pPr>
              <w:pStyle w:val="TableParagraph"/>
              <w:spacing w:line="240" w:lineRule="auto"/>
              <w:ind w:left="106" w:right="85"/>
            </w:pPr>
            <w:r>
              <w:t>6</w:t>
            </w:r>
            <w:r>
              <w:rPr>
                <w:spacing w:val="-13"/>
              </w:rPr>
              <w:t xml:space="preserve"> </w:t>
            </w:r>
            <w:r>
              <w:t>British</w:t>
            </w:r>
            <w:r>
              <w:rPr>
                <w:spacing w:val="-12"/>
              </w:rPr>
              <w:t xml:space="preserve"> </w:t>
            </w:r>
            <w:r>
              <w:t>Adult voices,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others</w:t>
            </w:r>
          </w:p>
          <w:p w:rsidR="002D3545" w:rsidRDefault="002D3545" w:rsidP="002D3545">
            <w:pPr>
              <w:pStyle w:val="TableParagraph"/>
              <w:spacing w:line="270" w:lineRule="atLeast"/>
              <w:ind w:left="106" w:right="807"/>
            </w:pPr>
            <w:r>
              <w:t>available</w:t>
            </w:r>
            <w:r>
              <w:rPr>
                <w:spacing w:val="-13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purchase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7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British</w:t>
            </w:r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voices</w:t>
            </w:r>
          </w:p>
        </w:tc>
      </w:tr>
      <w:tr w:rsidR="002D3545" w:rsidTr="002D3545">
        <w:trPr>
          <w:trHeight w:val="535"/>
        </w:trPr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lastRenderedPageBreak/>
              <w:t>Voice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editing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spacing w:line="266" w:lineRule="exact"/>
              <w:ind w:left="105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speed,</w:t>
            </w:r>
            <w:r>
              <w:rPr>
                <w:spacing w:val="-2"/>
              </w:rPr>
              <w:t xml:space="preserve"> pitch</w:t>
            </w:r>
          </w:p>
          <w:p w:rsidR="002D3545" w:rsidRDefault="002D3545" w:rsidP="002D3545">
            <w:pPr>
              <w:pStyle w:val="TableParagraph"/>
              <w:spacing w:line="249" w:lineRule="exact"/>
              <w:ind w:left="105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volume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66" w:lineRule="exact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2D3545" w:rsidRDefault="002D3545" w:rsidP="002D3545">
            <w:pPr>
              <w:pStyle w:val="TableParagraph"/>
              <w:spacing w:line="249" w:lineRule="exact"/>
            </w:pPr>
            <w:r>
              <w:rPr>
                <w:spacing w:val="-2"/>
              </w:rPr>
              <w:t>pitch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66" w:lineRule="exact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2D3545" w:rsidRDefault="002D3545" w:rsidP="002D3545">
            <w:pPr>
              <w:pStyle w:val="TableParagraph"/>
              <w:spacing w:line="249" w:lineRule="exact"/>
            </w:pPr>
            <w:r>
              <w:rPr>
                <w:spacing w:val="-2"/>
              </w:rPr>
              <w:t>pitch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66" w:lineRule="exact"/>
            </w:pPr>
            <w:r>
              <w:rPr>
                <w:spacing w:val="-5"/>
              </w:rPr>
              <w:t>No</w:t>
            </w:r>
          </w:p>
        </w:tc>
        <w:tc>
          <w:tcPr>
            <w:tcW w:w="2032" w:type="dxa"/>
          </w:tcPr>
          <w:p w:rsidR="002D3545" w:rsidRDefault="002D3545" w:rsidP="002D3545">
            <w:pPr>
              <w:pStyle w:val="TableParagraph"/>
              <w:spacing w:line="266" w:lineRule="exact"/>
              <w:ind w:left="106"/>
            </w:pPr>
            <w:r>
              <w:t xml:space="preserve">Yes, </w:t>
            </w:r>
            <w:r>
              <w:rPr>
                <w:spacing w:val="-2"/>
              </w:rPr>
              <w:t>speed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66" w:lineRule="exact"/>
              <w:ind w:left="7"/>
            </w:pPr>
            <w:r>
              <w:t xml:space="preserve">Yes, </w:t>
            </w:r>
            <w:r>
              <w:rPr>
                <w:spacing w:val="-2"/>
              </w:rPr>
              <w:t>speed</w:t>
            </w:r>
          </w:p>
        </w:tc>
      </w:tr>
      <w:tr w:rsidR="002D3545" w:rsidTr="002D3545">
        <w:trPr>
          <w:trHeight w:val="878"/>
        </w:trPr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40" w:lineRule="auto"/>
              <w:ind w:right="667"/>
              <w:rPr>
                <w:b/>
              </w:rPr>
            </w:pPr>
            <w:r>
              <w:rPr>
                <w:b/>
              </w:rPr>
              <w:t>Banked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Voice </w:t>
            </w:r>
            <w:r>
              <w:rPr>
                <w:b/>
                <w:spacing w:val="-2"/>
              </w:rPr>
              <w:t>compatible</w:t>
            </w:r>
          </w:p>
          <w:p w:rsidR="002D3545" w:rsidRDefault="002D3545" w:rsidP="002D3545">
            <w:pPr>
              <w:pStyle w:val="TableParagraph"/>
              <w:spacing w:line="171" w:lineRule="exact"/>
              <w:rPr>
                <w:sz w:val="14"/>
              </w:rPr>
            </w:pPr>
            <w:r>
              <w:rPr>
                <w:sz w:val="14"/>
              </w:rPr>
              <w:t>(see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voice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banking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guidance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on</w:t>
            </w:r>
          </w:p>
          <w:p w:rsidR="002D3545" w:rsidRDefault="002D3545" w:rsidP="002D3545">
            <w:pPr>
              <w:pStyle w:val="TableParagraph"/>
              <w:spacing w:line="151" w:lineRule="exact"/>
              <w:rPr>
                <w:sz w:val="14"/>
              </w:rPr>
            </w:pPr>
            <w:r>
              <w:rPr>
                <w:sz w:val="14"/>
              </w:rPr>
              <w:t>KMCAT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website)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t>Yes,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Modeltalker</w:t>
            </w:r>
            <w:proofErr w:type="spellEnd"/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32" w:type="dxa"/>
          </w:tcPr>
          <w:p w:rsidR="002D3545" w:rsidRDefault="002D3545" w:rsidP="002D3545">
            <w:pPr>
              <w:pStyle w:val="TableParagraph"/>
              <w:ind w:left="106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Vocal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7"/>
            </w:pPr>
            <w:r>
              <w:rPr>
                <w:spacing w:val="-5"/>
              </w:rPr>
              <w:t>No</w:t>
            </w:r>
          </w:p>
        </w:tc>
      </w:tr>
      <w:tr w:rsidR="002D3545" w:rsidTr="002D3545">
        <w:trPr>
          <w:trHeight w:val="537"/>
        </w:trPr>
        <w:tc>
          <w:tcPr>
            <w:tcW w:w="2031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Pronunciation</w:t>
            </w:r>
          </w:p>
          <w:p w:rsidR="002D3545" w:rsidRDefault="002D3545" w:rsidP="002D35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editing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32" w:type="dxa"/>
          </w:tcPr>
          <w:p w:rsidR="002D3545" w:rsidRDefault="002D3545" w:rsidP="002D3545">
            <w:pPr>
              <w:pStyle w:val="TableParagraph"/>
              <w:ind w:left="106"/>
            </w:pPr>
            <w:r>
              <w:rPr>
                <w:spacing w:val="-5"/>
              </w:rPr>
              <w:t>No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7"/>
            </w:pPr>
            <w:r>
              <w:rPr>
                <w:spacing w:val="-5"/>
              </w:rPr>
              <w:t>No</w:t>
            </w:r>
          </w:p>
        </w:tc>
      </w:tr>
      <w:tr w:rsidR="002D3545" w:rsidTr="002D3545">
        <w:trPr>
          <w:trHeight w:val="540"/>
        </w:trPr>
        <w:tc>
          <w:tcPr>
            <w:tcW w:w="2031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</w:rPr>
              <w:t>Record</w:t>
            </w:r>
            <w:r>
              <w:rPr>
                <w:b/>
                <w:spacing w:val="-5"/>
              </w:rPr>
              <w:t xml:space="preserve"> own</w:t>
            </w:r>
          </w:p>
          <w:p w:rsidR="002D3545" w:rsidRDefault="002D3545" w:rsidP="002D35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messages</w:t>
            </w:r>
          </w:p>
        </w:tc>
        <w:tc>
          <w:tcPr>
            <w:tcW w:w="2028" w:type="dxa"/>
          </w:tcPr>
          <w:p w:rsidR="002D3545" w:rsidRDefault="002D3545" w:rsidP="002D3545">
            <w:pPr>
              <w:pStyle w:val="TableParagraph"/>
              <w:ind w:left="105"/>
            </w:pPr>
            <w:r>
              <w:t>Yes,</w:t>
            </w:r>
            <w:r>
              <w:rPr>
                <w:spacing w:val="-2"/>
              </w:rPr>
              <w:t xml:space="preserve"> message</w:t>
            </w:r>
          </w:p>
          <w:p w:rsidR="002D3545" w:rsidRDefault="002D3545" w:rsidP="002D3545">
            <w:pPr>
              <w:pStyle w:val="TableParagraph"/>
              <w:spacing w:line="252" w:lineRule="exact"/>
              <w:ind w:left="105"/>
            </w:pPr>
            <w:r>
              <w:t>banking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app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32" w:type="dxa"/>
          </w:tcPr>
          <w:p w:rsidR="002D3545" w:rsidRDefault="002D3545" w:rsidP="002D3545">
            <w:pPr>
              <w:pStyle w:val="TableParagraph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7"/>
            </w:pPr>
            <w:r>
              <w:rPr>
                <w:spacing w:val="-5"/>
              </w:rPr>
              <w:t>Yes</w:t>
            </w:r>
          </w:p>
        </w:tc>
      </w:tr>
    </w:tbl>
    <w:p w:rsidR="002D3545" w:rsidRDefault="002D3545" w:rsidP="002D3545">
      <w:pPr>
        <w:pStyle w:val="Heading1"/>
      </w:pPr>
      <w:r>
        <w:t>Layout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76"/>
        <w:gridCol w:w="2060"/>
        <w:gridCol w:w="2063"/>
        <w:gridCol w:w="2077"/>
        <w:gridCol w:w="2060"/>
        <w:gridCol w:w="2070"/>
        <w:gridCol w:w="2072"/>
      </w:tblGrid>
      <w:tr w:rsidR="002D3545" w:rsidTr="002D3545">
        <w:trPr>
          <w:trHeight w:val="349"/>
        </w:trPr>
        <w:tc>
          <w:tcPr>
            <w:tcW w:w="1976" w:type="dxa"/>
          </w:tcPr>
          <w:p w:rsidR="002D3545" w:rsidRDefault="002D3545" w:rsidP="002D3545">
            <w:pPr>
              <w:pStyle w:val="TableParagraph"/>
              <w:spacing w:before="1" w:line="267" w:lineRule="exact"/>
              <w:rPr>
                <w:b/>
              </w:rPr>
            </w:pP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63" w:type="dxa"/>
          </w:tcPr>
          <w:p w:rsidR="002D3545" w:rsidRDefault="002D3545" w:rsidP="002D3545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77" w:type="dxa"/>
          </w:tcPr>
          <w:p w:rsidR="002D3545" w:rsidRDefault="002D3545" w:rsidP="002D3545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70" w:type="dxa"/>
          </w:tcPr>
          <w:p w:rsidR="002D3545" w:rsidRDefault="002D3545" w:rsidP="002D3545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72" w:type="dxa"/>
          </w:tcPr>
          <w:p w:rsidR="002D3545" w:rsidRDefault="002D3545" w:rsidP="002D3545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2D3545" w:rsidTr="002D3545">
        <w:trPr>
          <w:trHeight w:val="537"/>
        </w:trPr>
        <w:tc>
          <w:tcPr>
            <w:tcW w:w="1976" w:type="dxa"/>
          </w:tcPr>
          <w:p w:rsidR="002D3545" w:rsidRDefault="002D3545" w:rsidP="002D3545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of</w:t>
            </w:r>
          </w:p>
          <w:p w:rsidR="002D3545" w:rsidRDefault="002D3545" w:rsidP="002D354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symbols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page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5"/>
            </w:pPr>
            <w:r>
              <w:t>1-560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page</w:t>
            </w:r>
          </w:p>
        </w:tc>
        <w:tc>
          <w:tcPr>
            <w:tcW w:w="2063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6"/>
            </w:pPr>
            <w:r>
              <w:t>9-</w:t>
            </w:r>
            <w:r>
              <w:rPr>
                <w:spacing w:val="-5"/>
              </w:rPr>
              <w:t>144</w:t>
            </w:r>
          </w:p>
        </w:tc>
        <w:tc>
          <w:tcPr>
            <w:tcW w:w="2077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5"/>
            </w:pPr>
            <w:r>
              <w:rPr>
                <w:spacing w:val="-2"/>
              </w:rPr>
              <w:t>1-</w:t>
            </w:r>
            <w:r>
              <w:rPr>
                <w:spacing w:val="-5"/>
              </w:rPr>
              <w:t>100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before="1" w:line="267" w:lineRule="exact"/>
              <w:ind w:left="105"/>
            </w:pPr>
            <w:r>
              <w:t>28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function</w:t>
            </w:r>
          </w:p>
          <w:p w:rsidR="002D3545" w:rsidRDefault="002D3545" w:rsidP="002D3545">
            <w:pPr>
              <w:pStyle w:val="TableParagraph"/>
              <w:spacing w:line="248" w:lineRule="exact"/>
              <w:ind w:left="105"/>
            </w:pPr>
            <w:r>
              <w:t>keys.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editable</w:t>
            </w:r>
          </w:p>
        </w:tc>
        <w:tc>
          <w:tcPr>
            <w:tcW w:w="2070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1"/>
            </w:pPr>
            <w:r>
              <w:rPr>
                <w:spacing w:val="-2"/>
              </w:rPr>
              <w:t>1-</w:t>
            </w:r>
            <w:r>
              <w:rPr>
                <w:spacing w:val="-5"/>
              </w:rPr>
              <w:t>36</w:t>
            </w:r>
          </w:p>
        </w:tc>
        <w:tc>
          <w:tcPr>
            <w:tcW w:w="2072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5"/>
            </w:pPr>
            <w:r>
              <w:t>-</w:t>
            </w:r>
          </w:p>
        </w:tc>
      </w:tr>
      <w:tr w:rsidR="002D3545" w:rsidTr="002D3545">
        <w:trPr>
          <w:trHeight w:val="285"/>
        </w:trPr>
        <w:tc>
          <w:tcPr>
            <w:tcW w:w="1976" w:type="dxa"/>
          </w:tcPr>
          <w:p w:rsidR="002D3545" w:rsidRDefault="002D3545" w:rsidP="002D3545">
            <w:pPr>
              <w:pStyle w:val="TableParagraph"/>
              <w:spacing w:before="1" w:line="264" w:lineRule="exact"/>
              <w:rPr>
                <w:b/>
              </w:rPr>
            </w:pPr>
            <w:r>
              <w:rPr>
                <w:b/>
              </w:rPr>
              <w:t>Change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font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before="1" w:line="264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63" w:type="dxa"/>
          </w:tcPr>
          <w:p w:rsidR="002D3545" w:rsidRDefault="002D3545" w:rsidP="002D3545">
            <w:pPr>
              <w:pStyle w:val="TableParagraph"/>
              <w:spacing w:before="1" w:line="264" w:lineRule="exact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2077" w:type="dxa"/>
          </w:tcPr>
          <w:p w:rsidR="002D3545" w:rsidRDefault="002D3545" w:rsidP="002D3545">
            <w:pPr>
              <w:pStyle w:val="TableParagraph"/>
              <w:spacing w:before="1" w:line="264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before="1" w:line="264" w:lineRule="exact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70" w:type="dxa"/>
          </w:tcPr>
          <w:p w:rsidR="002D3545" w:rsidRDefault="002D3545" w:rsidP="002D3545">
            <w:pPr>
              <w:pStyle w:val="TableParagraph"/>
              <w:spacing w:before="1" w:line="264" w:lineRule="exact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2072" w:type="dxa"/>
          </w:tcPr>
          <w:p w:rsidR="002D3545" w:rsidRDefault="002D3545" w:rsidP="002D3545">
            <w:pPr>
              <w:pStyle w:val="TableParagraph"/>
              <w:spacing w:before="1" w:line="264" w:lineRule="exact"/>
              <w:ind w:left="5"/>
            </w:pPr>
            <w:r>
              <w:t>-</w:t>
            </w:r>
          </w:p>
        </w:tc>
      </w:tr>
      <w:tr w:rsidR="002D3545" w:rsidTr="002D3545">
        <w:trPr>
          <w:trHeight w:val="282"/>
        </w:trPr>
        <w:tc>
          <w:tcPr>
            <w:tcW w:w="1976" w:type="dxa"/>
          </w:tcPr>
          <w:p w:rsidR="002D3545" w:rsidRDefault="002D3545" w:rsidP="002D3545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Adjust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size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line="263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63" w:type="dxa"/>
          </w:tcPr>
          <w:p w:rsidR="002D3545" w:rsidRDefault="002D3545" w:rsidP="002D3545">
            <w:pPr>
              <w:pStyle w:val="TableParagraph"/>
              <w:spacing w:line="263" w:lineRule="exact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2077" w:type="dxa"/>
          </w:tcPr>
          <w:p w:rsidR="002D3545" w:rsidRDefault="002D3545" w:rsidP="002D3545">
            <w:pPr>
              <w:pStyle w:val="TableParagraph"/>
              <w:spacing w:line="263" w:lineRule="exact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line="263" w:lineRule="exact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70" w:type="dxa"/>
          </w:tcPr>
          <w:p w:rsidR="002D3545" w:rsidRDefault="002D3545" w:rsidP="002D3545">
            <w:pPr>
              <w:pStyle w:val="TableParagraph"/>
              <w:spacing w:line="263" w:lineRule="exact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2072" w:type="dxa"/>
          </w:tcPr>
          <w:p w:rsidR="002D3545" w:rsidRDefault="002D3545" w:rsidP="002D3545">
            <w:pPr>
              <w:pStyle w:val="TableParagraph"/>
              <w:spacing w:line="263" w:lineRule="exact"/>
              <w:ind w:left="5"/>
            </w:pPr>
            <w:r>
              <w:t>-</w:t>
            </w:r>
          </w:p>
        </w:tc>
      </w:tr>
      <w:tr w:rsidR="002D3545" w:rsidTr="002D3545">
        <w:trPr>
          <w:trHeight w:val="537"/>
        </w:trPr>
        <w:tc>
          <w:tcPr>
            <w:tcW w:w="1976" w:type="dxa"/>
          </w:tcPr>
          <w:p w:rsidR="002D3545" w:rsidRDefault="002D3545" w:rsidP="002D3545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Adjust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cell/button</w:t>
            </w:r>
          </w:p>
          <w:p w:rsidR="002D3545" w:rsidRDefault="002D3545" w:rsidP="002D354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sizes/position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63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2077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70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2072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5"/>
            </w:pPr>
            <w:r>
              <w:t>-</w:t>
            </w:r>
          </w:p>
        </w:tc>
      </w:tr>
      <w:tr w:rsidR="002D3545" w:rsidTr="002D3545">
        <w:trPr>
          <w:trHeight w:val="540"/>
        </w:trPr>
        <w:tc>
          <w:tcPr>
            <w:tcW w:w="1976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</w:rPr>
              <w:t>Adjust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colour</w:t>
            </w:r>
            <w:proofErr w:type="spellEnd"/>
          </w:p>
          <w:p w:rsidR="002D3545" w:rsidRDefault="002D3545" w:rsidP="002D354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  <w:spacing w:val="-2"/>
              </w:rPr>
              <w:t>scheme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63" w:type="dxa"/>
          </w:tcPr>
          <w:p w:rsidR="002D3545" w:rsidRDefault="002D3545" w:rsidP="002D3545">
            <w:pPr>
              <w:pStyle w:val="TableParagraph"/>
              <w:ind w:left="106"/>
            </w:pPr>
            <w:r>
              <w:rPr>
                <w:spacing w:val="-5"/>
              </w:rPr>
              <w:t>Yes</w:t>
            </w:r>
          </w:p>
        </w:tc>
        <w:tc>
          <w:tcPr>
            <w:tcW w:w="2077" w:type="dxa"/>
          </w:tcPr>
          <w:p w:rsidR="002D3545" w:rsidRDefault="002D3545" w:rsidP="002D3545">
            <w:pPr>
              <w:pStyle w:val="TableParagraph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60" w:type="dxa"/>
          </w:tcPr>
          <w:p w:rsidR="002D3545" w:rsidRDefault="002D3545" w:rsidP="002D3545">
            <w:pPr>
              <w:pStyle w:val="TableParagraph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70" w:type="dxa"/>
          </w:tcPr>
          <w:p w:rsidR="002D3545" w:rsidRDefault="002D3545" w:rsidP="002D3545">
            <w:pPr>
              <w:pStyle w:val="TableParagraph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2072" w:type="dxa"/>
          </w:tcPr>
          <w:p w:rsidR="002D3545" w:rsidRDefault="002D3545" w:rsidP="002D3545">
            <w:pPr>
              <w:pStyle w:val="TableParagraph"/>
              <w:ind w:left="5"/>
            </w:pPr>
            <w:r>
              <w:t>-</w:t>
            </w:r>
          </w:p>
        </w:tc>
      </w:tr>
    </w:tbl>
    <w:p w:rsidR="002D3545" w:rsidRDefault="002D3545" w:rsidP="002D3545"/>
    <w:p w:rsidR="002D3545" w:rsidRDefault="002D3545" w:rsidP="002D3545">
      <w:pPr>
        <w:pStyle w:val="Heading1"/>
      </w:pPr>
      <w:r>
        <w:lastRenderedPageBreak/>
        <w:t>Other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04"/>
        <w:gridCol w:w="2056"/>
        <w:gridCol w:w="2047"/>
        <w:gridCol w:w="2092"/>
        <w:gridCol w:w="2012"/>
        <w:gridCol w:w="2094"/>
        <w:gridCol w:w="2031"/>
      </w:tblGrid>
      <w:tr w:rsidR="002D3545" w:rsidTr="002D3545">
        <w:trPr>
          <w:trHeight w:val="419"/>
        </w:trPr>
        <w:tc>
          <w:tcPr>
            <w:tcW w:w="2004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</w:p>
        </w:tc>
        <w:tc>
          <w:tcPr>
            <w:tcW w:w="2056" w:type="dxa"/>
          </w:tcPr>
          <w:p w:rsidR="002D3545" w:rsidRDefault="002D3545" w:rsidP="002D3545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47" w:type="dxa"/>
          </w:tcPr>
          <w:p w:rsidR="002D3545" w:rsidRDefault="002D3545" w:rsidP="002D3545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92" w:type="dxa"/>
          </w:tcPr>
          <w:p w:rsidR="002D3545" w:rsidRDefault="002D3545" w:rsidP="002D3545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12" w:type="dxa"/>
          </w:tcPr>
          <w:p w:rsidR="002D3545" w:rsidRDefault="002D3545" w:rsidP="002D3545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94" w:type="dxa"/>
          </w:tcPr>
          <w:p w:rsidR="002D3545" w:rsidRDefault="002D3545" w:rsidP="002D3545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2D3545" w:rsidTr="002D3545">
        <w:trPr>
          <w:trHeight w:val="419"/>
        </w:trPr>
        <w:tc>
          <w:tcPr>
            <w:tcW w:w="2004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</w:rPr>
              <w:t>Attention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sound</w:t>
            </w:r>
          </w:p>
        </w:tc>
        <w:tc>
          <w:tcPr>
            <w:tcW w:w="2056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47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92" w:type="dxa"/>
          </w:tcPr>
          <w:p w:rsidR="002D3545" w:rsidRDefault="002D3545" w:rsidP="002D3545">
            <w:pPr>
              <w:pStyle w:val="TableParagraph"/>
              <w:ind w:left="109"/>
            </w:pPr>
            <w:r>
              <w:rPr>
                <w:spacing w:val="-5"/>
              </w:rPr>
              <w:t>No</w:t>
            </w:r>
          </w:p>
        </w:tc>
        <w:tc>
          <w:tcPr>
            <w:tcW w:w="2012" w:type="dxa"/>
          </w:tcPr>
          <w:p w:rsidR="002D3545" w:rsidRDefault="002D3545" w:rsidP="002D3545">
            <w:pPr>
              <w:pStyle w:val="TableParagraph"/>
              <w:ind w:left="110"/>
            </w:pPr>
            <w:r>
              <w:rPr>
                <w:spacing w:val="-5"/>
              </w:rPr>
              <w:t>No</w:t>
            </w:r>
          </w:p>
        </w:tc>
        <w:tc>
          <w:tcPr>
            <w:tcW w:w="2094" w:type="dxa"/>
          </w:tcPr>
          <w:p w:rsidR="002D3545" w:rsidRDefault="002D3545" w:rsidP="002D3545">
            <w:pPr>
              <w:pStyle w:val="TableParagraph"/>
              <w:ind w:left="112"/>
            </w:pPr>
            <w:r>
              <w:rPr>
                <w:spacing w:val="-5"/>
              </w:rPr>
              <w:t>No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15"/>
            </w:pPr>
            <w:r>
              <w:rPr>
                <w:spacing w:val="-5"/>
              </w:rPr>
              <w:t>No</w:t>
            </w:r>
          </w:p>
        </w:tc>
      </w:tr>
      <w:tr w:rsidR="002D3545" w:rsidTr="002D3545">
        <w:trPr>
          <w:trHeight w:val="1343"/>
        </w:trPr>
        <w:tc>
          <w:tcPr>
            <w:tcW w:w="2004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right="523"/>
              <w:rPr>
                <w:b/>
              </w:rPr>
            </w:pPr>
            <w:r>
              <w:rPr>
                <w:b/>
              </w:rPr>
              <w:t>Show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Message </w:t>
            </w:r>
            <w:r>
              <w:rPr>
                <w:b/>
                <w:spacing w:val="-2"/>
              </w:rPr>
              <w:t>written large/privately</w:t>
            </w:r>
          </w:p>
        </w:tc>
        <w:tc>
          <w:tcPr>
            <w:tcW w:w="2056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47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92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09" w:right="126"/>
            </w:pPr>
            <w:r>
              <w:t>Yes</w:t>
            </w:r>
            <w:r>
              <w:rPr>
                <w:spacing w:val="-12"/>
              </w:rPr>
              <w:t xml:space="preserve"> </w:t>
            </w:r>
            <w:r>
              <w:t>‘publish’</w:t>
            </w:r>
            <w:r>
              <w:rPr>
                <w:spacing w:val="-12"/>
              </w:rPr>
              <w:t xml:space="preserve"> </w:t>
            </w:r>
            <w:r>
              <w:t>but</w:t>
            </w:r>
            <w:r>
              <w:rPr>
                <w:spacing w:val="-13"/>
              </w:rPr>
              <w:t xml:space="preserve"> </w:t>
            </w:r>
            <w:r>
              <w:t>this will mean message cannot be read aloud without</w:t>
            </w:r>
          </w:p>
          <w:p w:rsidR="002D3545" w:rsidRDefault="002D3545" w:rsidP="002D3545">
            <w:pPr>
              <w:pStyle w:val="TableParagraph"/>
              <w:spacing w:line="248" w:lineRule="exact"/>
              <w:ind w:left="109"/>
            </w:pPr>
            <w:r>
              <w:t>changing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settings</w:t>
            </w:r>
          </w:p>
        </w:tc>
        <w:tc>
          <w:tcPr>
            <w:tcW w:w="2012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10"/>
            </w:pPr>
            <w:r>
              <w:rPr>
                <w:spacing w:val="-5"/>
              </w:rPr>
              <w:t>No</w:t>
            </w:r>
          </w:p>
        </w:tc>
        <w:tc>
          <w:tcPr>
            <w:tcW w:w="2094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12"/>
            </w:pPr>
            <w:r>
              <w:rPr>
                <w:spacing w:val="-5"/>
              </w:rPr>
              <w:t>No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before="1" w:line="240" w:lineRule="auto"/>
              <w:ind w:left="15"/>
            </w:pPr>
            <w:r>
              <w:t>-</w:t>
            </w:r>
          </w:p>
        </w:tc>
      </w:tr>
      <w:tr w:rsidR="002D3545" w:rsidTr="002D3545">
        <w:trPr>
          <w:trHeight w:val="1612"/>
        </w:trPr>
        <w:tc>
          <w:tcPr>
            <w:tcW w:w="2004" w:type="dxa"/>
          </w:tcPr>
          <w:p w:rsidR="002D3545" w:rsidRDefault="002D3545" w:rsidP="002D3545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Able to adjust volume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app</w:t>
            </w:r>
          </w:p>
        </w:tc>
        <w:tc>
          <w:tcPr>
            <w:tcW w:w="2056" w:type="dxa"/>
          </w:tcPr>
          <w:p w:rsidR="002D3545" w:rsidRDefault="002D3545" w:rsidP="002D3545">
            <w:pPr>
              <w:pStyle w:val="TableParagraph"/>
              <w:spacing w:line="240" w:lineRule="auto"/>
              <w:ind w:left="108"/>
            </w:pPr>
            <w:r>
              <w:t>Yes, ‘Special’ in Symbol talker D, Vocabulary for life and</w:t>
            </w:r>
            <w:r>
              <w:rPr>
                <w:spacing w:val="-13"/>
              </w:rPr>
              <w:t xml:space="preserve"> </w:t>
            </w:r>
            <w:r>
              <w:t>Beeline.</w:t>
            </w:r>
            <w:r>
              <w:rPr>
                <w:spacing w:val="-12"/>
              </w:rPr>
              <w:t xml:space="preserve"> </w:t>
            </w:r>
            <w:r>
              <w:t>‘Magic wand – settings’ in</w:t>
            </w:r>
          </w:p>
          <w:p w:rsidR="002D3545" w:rsidRDefault="002D3545" w:rsidP="002D3545">
            <w:pPr>
              <w:pStyle w:val="TableParagraph"/>
              <w:spacing w:line="249" w:lineRule="exact"/>
              <w:ind w:left="108"/>
            </w:pPr>
            <w:r>
              <w:t>Super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Core.</w:t>
            </w:r>
          </w:p>
        </w:tc>
        <w:tc>
          <w:tcPr>
            <w:tcW w:w="2047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Yes</w:t>
            </w:r>
          </w:p>
        </w:tc>
        <w:tc>
          <w:tcPr>
            <w:tcW w:w="2092" w:type="dxa"/>
          </w:tcPr>
          <w:p w:rsidR="002D3545" w:rsidRDefault="002D3545" w:rsidP="002D3545">
            <w:pPr>
              <w:pStyle w:val="TableParagraph"/>
              <w:ind w:left="109"/>
            </w:pPr>
            <w:r>
              <w:rPr>
                <w:spacing w:val="-5"/>
              </w:rPr>
              <w:t>No</w:t>
            </w:r>
          </w:p>
        </w:tc>
        <w:tc>
          <w:tcPr>
            <w:tcW w:w="2012" w:type="dxa"/>
          </w:tcPr>
          <w:p w:rsidR="002D3545" w:rsidRDefault="002D3545" w:rsidP="002D3545">
            <w:pPr>
              <w:pStyle w:val="TableParagraph"/>
              <w:ind w:left="110"/>
            </w:pPr>
            <w:r>
              <w:rPr>
                <w:spacing w:val="-5"/>
              </w:rPr>
              <w:t>No</w:t>
            </w:r>
          </w:p>
        </w:tc>
        <w:tc>
          <w:tcPr>
            <w:tcW w:w="2094" w:type="dxa"/>
          </w:tcPr>
          <w:p w:rsidR="002D3545" w:rsidRDefault="002D3545" w:rsidP="002D3545">
            <w:pPr>
              <w:pStyle w:val="TableParagraph"/>
              <w:ind w:left="112"/>
            </w:pPr>
            <w:r>
              <w:rPr>
                <w:spacing w:val="-5"/>
              </w:rPr>
              <w:t>No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15"/>
            </w:pPr>
            <w:r>
              <w:rPr>
                <w:spacing w:val="-5"/>
              </w:rPr>
              <w:t>No</w:t>
            </w:r>
          </w:p>
        </w:tc>
      </w:tr>
      <w:tr w:rsidR="002D3545" w:rsidTr="002D3545">
        <w:trPr>
          <w:trHeight w:val="340"/>
        </w:trPr>
        <w:tc>
          <w:tcPr>
            <w:tcW w:w="2004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</w:rPr>
              <w:t>Visual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Timetable</w:t>
            </w:r>
          </w:p>
        </w:tc>
        <w:tc>
          <w:tcPr>
            <w:tcW w:w="2056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47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92" w:type="dxa"/>
          </w:tcPr>
          <w:p w:rsidR="002D3545" w:rsidRDefault="002D3545" w:rsidP="002D3545">
            <w:pPr>
              <w:pStyle w:val="TableParagraph"/>
              <w:ind w:left="109"/>
            </w:pPr>
            <w:r>
              <w:rPr>
                <w:spacing w:val="-5"/>
              </w:rPr>
              <w:t>Yes</w:t>
            </w:r>
          </w:p>
        </w:tc>
        <w:tc>
          <w:tcPr>
            <w:tcW w:w="2012" w:type="dxa"/>
          </w:tcPr>
          <w:p w:rsidR="002D3545" w:rsidRDefault="002D3545" w:rsidP="002D3545">
            <w:pPr>
              <w:pStyle w:val="TableParagraph"/>
              <w:ind w:left="110"/>
            </w:pPr>
            <w:r>
              <w:rPr>
                <w:spacing w:val="-5"/>
              </w:rPr>
              <w:t>No</w:t>
            </w:r>
          </w:p>
        </w:tc>
        <w:tc>
          <w:tcPr>
            <w:tcW w:w="2094" w:type="dxa"/>
          </w:tcPr>
          <w:p w:rsidR="002D3545" w:rsidRDefault="002D3545" w:rsidP="002D3545">
            <w:pPr>
              <w:pStyle w:val="TableParagraph"/>
              <w:ind w:left="112"/>
            </w:pPr>
            <w:r>
              <w:rPr>
                <w:spacing w:val="-5"/>
              </w:rPr>
              <w:t>No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ind w:left="15"/>
            </w:pPr>
            <w:r>
              <w:rPr>
                <w:spacing w:val="-5"/>
              </w:rPr>
              <w:t>Yes</w:t>
            </w:r>
          </w:p>
        </w:tc>
      </w:tr>
      <w:tr w:rsidR="002D3545" w:rsidTr="002D3545">
        <w:trPr>
          <w:trHeight w:val="1612"/>
        </w:trPr>
        <w:tc>
          <w:tcPr>
            <w:tcW w:w="2004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Additional</w:t>
            </w:r>
          </w:p>
        </w:tc>
        <w:tc>
          <w:tcPr>
            <w:tcW w:w="2056" w:type="dxa"/>
          </w:tcPr>
          <w:p w:rsidR="002D3545" w:rsidRDefault="002D3545" w:rsidP="002D3545">
            <w:pPr>
              <w:pStyle w:val="TableParagraph"/>
              <w:spacing w:line="240" w:lineRule="auto"/>
              <w:ind w:left="108" w:right="8"/>
            </w:pPr>
            <w:r>
              <w:t xml:space="preserve">Remote editing. Other grids for </w:t>
            </w:r>
            <w:r>
              <w:rPr>
                <w:spacing w:val="-2"/>
              </w:rPr>
              <w:t xml:space="preserve">environmental </w:t>
            </w:r>
            <w:r>
              <w:t>controls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social </w:t>
            </w:r>
            <w:r>
              <w:rPr>
                <w:spacing w:val="-2"/>
              </w:rPr>
              <w:t>media</w:t>
            </w:r>
          </w:p>
        </w:tc>
        <w:tc>
          <w:tcPr>
            <w:tcW w:w="2047" w:type="dxa"/>
          </w:tcPr>
          <w:p w:rsidR="002D3545" w:rsidRDefault="002D3545" w:rsidP="002D3545">
            <w:pPr>
              <w:pStyle w:val="TableParagraph"/>
              <w:spacing w:line="240" w:lineRule="auto"/>
              <w:ind w:left="108" w:right="24"/>
            </w:pPr>
            <w:r>
              <w:t>Add</w:t>
            </w:r>
            <w:r>
              <w:rPr>
                <w:spacing w:val="-13"/>
              </w:rPr>
              <w:t xml:space="preserve"> </w:t>
            </w:r>
            <w:r>
              <w:t>sound</w:t>
            </w:r>
            <w:r>
              <w:rPr>
                <w:spacing w:val="-12"/>
              </w:rPr>
              <w:t xml:space="preserve"> </w:t>
            </w:r>
            <w:r>
              <w:t>effects and expressions Compatible with apple watch</w:t>
            </w:r>
          </w:p>
        </w:tc>
        <w:tc>
          <w:tcPr>
            <w:tcW w:w="2092" w:type="dxa"/>
          </w:tcPr>
          <w:p w:rsidR="002D3545" w:rsidRDefault="002D3545" w:rsidP="002D3545">
            <w:pPr>
              <w:pStyle w:val="TableParagraph"/>
              <w:spacing w:line="240" w:lineRule="auto"/>
              <w:ind w:left="109" w:right="308"/>
            </w:pPr>
            <w:r>
              <w:rPr>
                <w:spacing w:val="-2"/>
              </w:rPr>
              <w:t>Handwriting Games</w:t>
            </w:r>
          </w:p>
          <w:p w:rsidR="002D3545" w:rsidRDefault="002D3545" w:rsidP="002D3545">
            <w:pPr>
              <w:pStyle w:val="TableParagraph"/>
              <w:spacing w:line="240" w:lineRule="auto"/>
              <w:ind w:left="109" w:right="126"/>
            </w:pPr>
            <w:r>
              <w:t>Can</w:t>
            </w:r>
            <w:r>
              <w:rPr>
                <w:spacing w:val="-8"/>
              </w:rPr>
              <w:t xml:space="preserve"> </w:t>
            </w:r>
            <w:r>
              <w:t>add</w:t>
            </w:r>
            <w:r>
              <w:rPr>
                <w:spacing w:val="-9"/>
              </w:rPr>
              <w:t xml:space="preserve"> </w:t>
            </w:r>
            <w:r>
              <w:t>links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social media/websites</w:t>
            </w:r>
          </w:p>
          <w:p w:rsidR="002D3545" w:rsidRDefault="002D3545" w:rsidP="002D3545">
            <w:pPr>
              <w:pStyle w:val="TableParagraph"/>
              <w:spacing w:line="250" w:lineRule="exact"/>
              <w:ind w:left="109"/>
            </w:pPr>
            <w:r>
              <w:t>onto</w:t>
            </w:r>
            <w:r>
              <w:rPr>
                <w:spacing w:val="-2"/>
              </w:rPr>
              <w:t xml:space="preserve"> cells</w:t>
            </w:r>
          </w:p>
        </w:tc>
        <w:tc>
          <w:tcPr>
            <w:tcW w:w="201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4" w:type="dxa"/>
          </w:tcPr>
          <w:p w:rsidR="002D3545" w:rsidRDefault="002D3545" w:rsidP="002D3545">
            <w:pPr>
              <w:pStyle w:val="TableParagraph"/>
              <w:spacing w:line="240" w:lineRule="auto"/>
              <w:ind w:left="112" w:right="255"/>
            </w:pPr>
            <w:r>
              <w:t>Can</w:t>
            </w:r>
            <w:r>
              <w:rPr>
                <w:spacing w:val="-12"/>
              </w:rPr>
              <w:t xml:space="preserve"> </w:t>
            </w:r>
            <w:r>
              <w:t>export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PDF for low tech</w:t>
            </w:r>
          </w:p>
          <w:p w:rsidR="002D3545" w:rsidRDefault="002D3545" w:rsidP="002D3545">
            <w:pPr>
              <w:pStyle w:val="TableParagraph"/>
              <w:spacing w:line="240" w:lineRule="auto"/>
              <w:ind w:left="112" w:right="255"/>
            </w:pPr>
            <w:r>
              <w:t>Can add media/website</w:t>
            </w:r>
            <w:r>
              <w:rPr>
                <w:spacing w:val="-13"/>
              </w:rPr>
              <w:t xml:space="preserve"> </w:t>
            </w:r>
            <w:r>
              <w:t>link to cell</w:t>
            </w:r>
          </w:p>
        </w:tc>
        <w:tc>
          <w:tcPr>
            <w:tcW w:w="2031" w:type="dxa"/>
          </w:tcPr>
          <w:p w:rsidR="002D3545" w:rsidRDefault="002D3545" w:rsidP="002D3545">
            <w:pPr>
              <w:pStyle w:val="TableParagraph"/>
              <w:spacing w:line="240" w:lineRule="auto"/>
              <w:ind w:left="15"/>
            </w:pPr>
            <w:r>
              <w:t>Task list: can create step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step</w:t>
            </w:r>
            <w:r>
              <w:rPr>
                <w:spacing w:val="-11"/>
              </w:rPr>
              <w:t xml:space="preserve"> </w:t>
            </w:r>
            <w:r>
              <w:t>prompts for a task</w:t>
            </w:r>
          </w:p>
        </w:tc>
      </w:tr>
    </w:tbl>
    <w:p w:rsidR="002D3545" w:rsidRDefault="002D3545" w:rsidP="002D3545"/>
    <w:p w:rsidR="002D3545" w:rsidRDefault="002D3545" w:rsidP="002D3545">
      <w:pPr>
        <w:pStyle w:val="Heading1"/>
      </w:pPr>
      <w:r>
        <w:lastRenderedPageBreak/>
        <w:t>Sharing and backup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2"/>
        <w:gridCol w:w="2049"/>
        <w:gridCol w:w="2052"/>
        <w:gridCol w:w="2052"/>
        <w:gridCol w:w="2049"/>
        <w:gridCol w:w="2052"/>
        <w:gridCol w:w="2051"/>
      </w:tblGrid>
      <w:tr w:rsidR="002D3545" w:rsidTr="002D3545">
        <w:trPr>
          <w:trHeight w:val="806"/>
        </w:trPr>
        <w:tc>
          <w:tcPr>
            <w:tcW w:w="2052" w:type="dxa"/>
          </w:tcPr>
          <w:p w:rsidR="002D3545" w:rsidRDefault="002D3545" w:rsidP="002D3545">
            <w:pPr>
              <w:pStyle w:val="TableParagraph"/>
              <w:rPr>
                <w:b/>
                <w:spacing w:val="-2"/>
              </w:rPr>
            </w:pP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51" w:type="dxa"/>
          </w:tcPr>
          <w:p w:rsidR="002D3545" w:rsidRDefault="002D3545" w:rsidP="002D3545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2D3545" w:rsidTr="002D3545">
        <w:trPr>
          <w:trHeight w:val="806"/>
        </w:trPr>
        <w:tc>
          <w:tcPr>
            <w:tcW w:w="2052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Sharing</w:t>
            </w: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5"/>
              </w:rPr>
              <w:t>No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108"/>
            </w:pPr>
            <w:r>
              <w:t>Share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email, messages and</w:t>
            </w:r>
          </w:p>
          <w:p w:rsidR="002D3545" w:rsidRDefault="002D3545" w:rsidP="002D354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twitter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109"/>
            </w:pPr>
            <w:r>
              <w:t>Share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email, messages and</w:t>
            </w:r>
          </w:p>
          <w:p w:rsidR="002D3545" w:rsidRDefault="002D3545" w:rsidP="002D3545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twitter</w:t>
            </w: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ind w:left="109"/>
            </w:pPr>
            <w:r>
              <w:rPr>
                <w:spacing w:val="-5"/>
              </w:rPr>
              <w:t>No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ind w:left="110"/>
            </w:pPr>
            <w:r>
              <w:rPr>
                <w:spacing w:val="-5"/>
              </w:rPr>
              <w:t>No</w:t>
            </w:r>
          </w:p>
        </w:tc>
        <w:tc>
          <w:tcPr>
            <w:tcW w:w="2051" w:type="dxa"/>
          </w:tcPr>
          <w:p w:rsidR="002D3545" w:rsidRDefault="002D3545" w:rsidP="002D3545">
            <w:pPr>
              <w:pStyle w:val="TableParagraph"/>
              <w:ind w:left="12"/>
            </w:pPr>
            <w:r>
              <w:rPr>
                <w:spacing w:val="-5"/>
              </w:rPr>
              <w:t>No</w:t>
            </w:r>
          </w:p>
        </w:tc>
      </w:tr>
      <w:tr w:rsidR="002D3545" w:rsidTr="002D3545">
        <w:trPr>
          <w:trHeight w:val="287"/>
        </w:trPr>
        <w:tc>
          <w:tcPr>
            <w:tcW w:w="2052" w:type="dxa"/>
          </w:tcPr>
          <w:p w:rsidR="002D3545" w:rsidRDefault="002D3545" w:rsidP="002D3545">
            <w:pPr>
              <w:pStyle w:val="TableParagraph"/>
              <w:rPr>
                <w:b/>
              </w:rPr>
            </w:pPr>
            <w:r>
              <w:rPr>
                <w:b/>
              </w:rPr>
              <w:t>Back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Features</w:t>
            </w: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ind w:left="108"/>
            </w:pPr>
            <w:r>
              <w:rPr>
                <w:spacing w:val="-2"/>
              </w:rPr>
              <w:t>Dropbox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ind w:left="108"/>
            </w:pPr>
            <w:r>
              <w:t>Dropbox,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Google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ind w:left="109"/>
            </w:pPr>
            <w:proofErr w:type="spellStart"/>
            <w:r>
              <w:t>Chatable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account</w:t>
            </w: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ind w:left="109"/>
            </w:pPr>
            <w:r>
              <w:rPr>
                <w:spacing w:val="-5"/>
              </w:rPr>
              <w:t>No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ind w:left="110"/>
            </w:pPr>
            <w:r>
              <w:t>Dropbox,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email,</w:t>
            </w:r>
          </w:p>
        </w:tc>
        <w:tc>
          <w:tcPr>
            <w:tcW w:w="2051" w:type="dxa"/>
          </w:tcPr>
          <w:p w:rsidR="002D3545" w:rsidRDefault="002D3545" w:rsidP="002D3545">
            <w:pPr>
              <w:pStyle w:val="TableParagraph"/>
              <w:ind w:left="12"/>
            </w:pPr>
            <w:r>
              <w:t>Can</w:t>
            </w:r>
            <w:r>
              <w:rPr>
                <w:spacing w:val="-8"/>
              </w:rPr>
              <w:t xml:space="preserve"> </w:t>
            </w:r>
            <w:r>
              <w:t>export</w:t>
            </w:r>
            <w:r>
              <w:rPr>
                <w:spacing w:val="-4"/>
              </w:rPr>
              <w:t xml:space="preserve"> </w:t>
            </w:r>
            <w:r>
              <w:t>scenes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</w:tr>
      <w:tr w:rsidR="002D3545" w:rsidTr="002D3545">
        <w:trPr>
          <w:trHeight w:val="268"/>
        </w:trPr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9" w:lineRule="exact"/>
            </w:pPr>
            <w:r>
              <w:t>(see</w:t>
            </w:r>
            <w:r>
              <w:rPr>
                <w:spacing w:val="-8"/>
              </w:rPr>
              <w:t xml:space="preserve"> </w:t>
            </w:r>
            <w:r>
              <w:t>Guidance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for</w:t>
            </w: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9" w:lineRule="exact"/>
              <w:ind w:left="108"/>
            </w:pPr>
            <w:r>
              <w:t>Drive</w:t>
            </w:r>
            <w:r>
              <w:rPr>
                <w:spacing w:val="-5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iCloud</w:t>
            </w: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airdrop</w:t>
            </w:r>
          </w:p>
        </w:tc>
        <w:tc>
          <w:tcPr>
            <w:tcW w:w="2051" w:type="dxa"/>
          </w:tcPr>
          <w:p w:rsidR="002D3545" w:rsidRDefault="002D3545" w:rsidP="002D3545">
            <w:pPr>
              <w:pStyle w:val="TableParagraph"/>
              <w:spacing w:line="249" w:lineRule="exact"/>
              <w:ind w:left="12"/>
            </w:pPr>
            <w:r>
              <w:t>email,</w:t>
            </w:r>
            <w:r>
              <w:rPr>
                <w:spacing w:val="-5"/>
              </w:rPr>
              <w:t xml:space="preserve"> </w:t>
            </w:r>
            <w:r>
              <w:t>Airdrop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or</w:t>
            </w:r>
          </w:p>
        </w:tc>
      </w:tr>
      <w:tr w:rsidR="002D3545" w:rsidTr="002D3545">
        <w:trPr>
          <w:trHeight w:val="268"/>
        </w:trPr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9" w:lineRule="exact"/>
            </w:pPr>
            <w:r>
              <w:t>Advising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on</w:t>
            </w: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1" w:type="dxa"/>
          </w:tcPr>
          <w:p w:rsidR="002D3545" w:rsidRDefault="002D3545" w:rsidP="002D3545">
            <w:pPr>
              <w:pStyle w:val="TableParagraph"/>
              <w:spacing w:line="249" w:lineRule="exact"/>
              <w:ind w:left="12"/>
            </w:pPr>
            <w:r>
              <w:rPr>
                <w:spacing w:val="-2"/>
              </w:rPr>
              <w:t>iCloud.</w:t>
            </w:r>
          </w:p>
        </w:tc>
      </w:tr>
      <w:tr w:rsidR="002D3545" w:rsidTr="002D3545">
        <w:trPr>
          <w:trHeight w:val="249"/>
        </w:trPr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29" w:lineRule="exact"/>
            </w:pPr>
            <w:r>
              <w:t>Confidentiality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Risk)</w:t>
            </w: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1" w:type="dxa"/>
          </w:tcPr>
          <w:p w:rsidR="002D3545" w:rsidRDefault="002D3545" w:rsidP="002D3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2D3545" w:rsidRDefault="002D3545" w:rsidP="002D3545"/>
    <w:p w:rsidR="001524C4" w:rsidRDefault="001524C4" w:rsidP="001524C4">
      <w:pPr>
        <w:pStyle w:val="Heading1"/>
      </w:pPr>
      <w:r>
        <w:t>Other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48"/>
        <w:gridCol w:w="2050"/>
        <w:gridCol w:w="2051"/>
        <w:gridCol w:w="2048"/>
        <w:gridCol w:w="2050"/>
        <w:gridCol w:w="2048"/>
        <w:gridCol w:w="2050"/>
      </w:tblGrid>
      <w:tr w:rsidR="001524C4" w:rsidTr="001524C4">
        <w:trPr>
          <w:trHeight w:val="318"/>
        </w:trPr>
        <w:tc>
          <w:tcPr>
            <w:tcW w:w="2048" w:type="dxa"/>
          </w:tcPr>
          <w:p w:rsidR="001524C4" w:rsidRDefault="001524C4" w:rsidP="001524C4">
            <w:pPr>
              <w:pStyle w:val="TableParagraph"/>
              <w:rPr>
                <w:b/>
              </w:rPr>
            </w:pP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Grid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iPad</w:t>
            </w:r>
          </w:p>
        </w:tc>
        <w:tc>
          <w:tcPr>
            <w:tcW w:w="2051" w:type="dxa"/>
          </w:tcPr>
          <w:p w:rsidR="001524C4" w:rsidRDefault="001524C4" w:rsidP="001524C4">
            <w:pPr>
              <w:pStyle w:val="TableParagraph"/>
              <w:ind w:left="372"/>
              <w:rPr>
                <w:b/>
              </w:rPr>
            </w:pPr>
            <w:r>
              <w:rPr>
                <w:b/>
                <w:spacing w:val="-2"/>
              </w:rPr>
              <w:t>ProLoQuo2Go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59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ChatAble</w:t>
            </w:r>
            <w:proofErr w:type="spellEnd"/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6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SonoFlex</w:t>
            </w:r>
            <w:proofErr w:type="spellEnd"/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430"/>
              <w:rPr>
                <w:b/>
              </w:rPr>
            </w:pPr>
            <w:r>
              <w:rPr>
                <w:b/>
              </w:rPr>
              <w:t>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Now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250"/>
              <w:rPr>
                <w:b/>
              </w:rPr>
            </w:pPr>
            <w:r>
              <w:rPr>
                <w:b/>
              </w:rPr>
              <w:t>Scene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Heard</w:t>
            </w:r>
          </w:p>
        </w:tc>
      </w:tr>
      <w:tr w:rsidR="001524C4" w:rsidTr="001524C4">
        <w:trPr>
          <w:trHeight w:val="318"/>
        </w:trPr>
        <w:tc>
          <w:tcPr>
            <w:tcW w:w="2048" w:type="dxa"/>
          </w:tcPr>
          <w:p w:rsidR="001524C4" w:rsidRDefault="001524C4" w:rsidP="001524C4">
            <w:pPr>
              <w:pStyle w:val="TableParagraph"/>
              <w:rPr>
                <w:b/>
              </w:rPr>
            </w:pPr>
            <w:r>
              <w:rPr>
                <w:b/>
              </w:rPr>
              <w:t>Android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version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51" w:type="dxa"/>
          </w:tcPr>
          <w:p w:rsidR="001524C4" w:rsidRDefault="001524C4" w:rsidP="001524C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103"/>
            </w:pPr>
            <w:r>
              <w:rPr>
                <w:spacing w:val="-5"/>
              </w:rPr>
              <w:t>Yes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6"/>
            </w:pPr>
            <w:r>
              <w:rPr>
                <w:spacing w:val="-5"/>
              </w:rPr>
              <w:t>Yes</w:t>
            </w:r>
          </w:p>
        </w:tc>
      </w:tr>
      <w:tr w:rsidR="001524C4" w:rsidTr="001524C4">
        <w:trPr>
          <w:trHeight w:val="268"/>
        </w:trPr>
        <w:tc>
          <w:tcPr>
            <w:tcW w:w="2048" w:type="dxa"/>
          </w:tcPr>
          <w:p w:rsidR="001524C4" w:rsidRDefault="001524C4" w:rsidP="001524C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Windows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version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spacing w:line="248" w:lineRule="exact"/>
            </w:pPr>
            <w:r>
              <w:rPr>
                <w:spacing w:val="-5"/>
              </w:rPr>
              <w:t>No</w:t>
            </w:r>
          </w:p>
        </w:tc>
        <w:tc>
          <w:tcPr>
            <w:tcW w:w="2051" w:type="dxa"/>
          </w:tcPr>
          <w:p w:rsidR="001524C4" w:rsidRDefault="001524C4" w:rsidP="001524C4">
            <w:pPr>
              <w:pStyle w:val="TableParagraph"/>
              <w:spacing w:line="248" w:lineRule="exact"/>
            </w:pPr>
            <w:r>
              <w:rPr>
                <w:spacing w:val="-5"/>
              </w:rPr>
              <w:t>No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spacing w:line="248" w:lineRule="exact"/>
              <w:ind w:left="103"/>
            </w:pPr>
            <w:r>
              <w:rPr>
                <w:spacing w:val="-5"/>
              </w:rPr>
              <w:t>No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spacing w:line="248" w:lineRule="exact"/>
              <w:ind w:left="6"/>
            </w:pPr>
            <w:r>
              <w:rPr>
                <w:spacing w:val="-5"/>
              </w:rPr>
              <w:t>No</w:t>
            </w:r>
          </w:p>
        </w:tc>
      </w:tr>
      <w:tr w:rsidR="001524C4" w:rsidTr="001524C4">
        <w:trPr>
          <w:trHeight w:val="299"/>
        </w:trPr>
        <w:tc>
          <w:tcPr>
            <w:tcW w:w="2048" w:type="dxa"/>
          </w:tcPr>
          <w:p w:rsidR="001524C4" w:rsidRDefault="001524C4" w:rsidP="001524C4">
            <w:pPr>
              <w:pStyle w:val="TableParagraph"/>
              <w:rPr>
                <w:b/>
              </w:rPr>
            </w:pPr>
            <w:r>
              <w:rPr>
                <w:b/>
              </w:rPr>
              <w:t>Trial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version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</w:pPr>
            <w:r>
              <w:t>30-day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trial</w:t>
            </w:r>
          </w:p>
        </w:tc>
        <w:tc>
          <w:tcPr>
            <w:tcW w:w="2051" w:type="dxa"/>
          </w:tcPr>
          <w:p w:rsidR="001524C4" w:rsidRDefault="001524C4" w:rsidP="001524C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103"/>
            </w:pPr>
            <w:r>
              <w:rPr>
                <w:spacing w:val="-5"/>
              </w:rPr>
              <w:t>No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105"/>
            </w:pPr>
            <w:r>
              <w:t>Lite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version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105"/>
            </w:pPr>
            <w:r>
              <w:t>Lite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version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6"/>
            </w:pPr>
            <w:r>
              <w:rPr>
                <w:spacing w:val="-5"/>
              </w:rPr>
              <w:t>No</w:t>
            </w:r>
          </w:p>
        </w:tc>
      </w:tr>
      <w:tr w:rsidR="001524C4" w:rsidTr="001524C4">
        <w:trPr>
          <w:trHeight w:val="666"/>
        </w:trPr>
        <w:tc>
          <w:tcPr>
            <w:tcW w:w="2048" w:type="dxa"/>
          </w:tcPr>
          <w:p w:rsidR="001524C4" w:rsidRDefault="001524C4" w:rsidP="001524C4">
            <w:pPr>
              <w:pStyle w:val="TableParagraph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iPhone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</w:pPr>
            <w:r>
              <w:rPr>
                <w:spacing w:val="-5"/>
              </w:rPr>
              <w:t>No</w:t>
            </w:r>
          </w:p>
        </w:tc>
        <w:tc>
          <w:tcPr>
            <w:tcW w:w="2051" w:type="dxa"/>
          </w:tcPr>
          <w:p w:rsidR="001524C4" w:rsidRDefault="001524C4" w:rsidP="001524C4">
            <w:pPr>
              <w:pStyle w:val="TableParagraph"/>
            </w:pPr>
            <w:r>
              <w:rPr>
                <w:spacing w:val="-5"/>
              </w:rPr>
              <w:t>Yes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103"/>
            </w:pPr>
            <w:r>
              <w:rPr>
                <w:spacing w:val="-5"/>
              </w:rPr>
              <w:t>No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2048" w:type="dxa"/>
          </w:tcPr>
          <w:p w:rsidR="001524C4" w:rsidRDefault="001524C4" w:rsidP="001524C4">
            <w:pPr>
              <w:pStyle w:val="TableParagraph"/>
              <w:ind w:left="105"/>
            </w:pPr>
            <w:r>
              <w:rPr>
                <w:spacing w:val="-5"/>
              </w:rPr>
              <w:t>No</w:t>
            </w:r>
          </w:p>
        </w:tc>
        <w:tc>
          <w:tcPr>
            <w:tcW w:w="2050" w:type="dxa"/>
          </w:tcPr>
          <w:p w:rsidR="001524C4" w:rsidRDefault="001524C4" w:rsidP="001524C4">
            <w:pPr>
              <w:pStyle w:val="TableParagraph"/>
              <w:ind w:left="6"/>
            </w:pPr>
            <w:r>
              <w:rPr>
                <w:spacing w:val="-5"/>
              </w:rPr>
              <w:t>Yes</w:t>
            </w:r>
          </w:p>
        </w:tc>
      </w:tr>
    </w:tbl>
    <w:p w:rsidR="001524C4" w:rsidRPr="002D3545" w:rsidRDefault="001524C4" w:rsidP="002D3545"/>
    <w:sectPr w:rsidR="001524C4" w:rsidRPr="002D3545" w:rsidSect="00700904">
      <w:headerReference w:type="default" r:id="rId8"/>
      <w:footerReference w:type="default" r:id="rId9"/>
      <w:type w:val="continuous"/>
      <w:pgSz w:w="16838" w:h="11906" w:orient="landscape"/>
      <w:pgMar w:top="993" w:right="737" w:bottom="993" w:left="1106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CF" w:rsidRDefault="008635CF" w:rsidP="004728C9">
      <w:r>
        <w:separator/>
      </w:r>
    </w:p>
  </w:endnote>
  <w:endnote w:type="continuationSeparator" w:id="0">
    <w:p w:rsidR="008635CF" w:rsidRDefault="008635CF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C4" w:rsidRDefault="00444C16" w:rsidP="001524C4">
    <w:pPr>
      <w:spacing w:line="245" w:lineRule="exact"/>
      <w:ind w:left="20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Pr="00444C16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  <w:r w:rsidR="001524C4" w:rsidRPr="001524C4">
      <w:rPr>
        <w:sz w:val="22"/>
      </w:rPr>
      <w:t xml:space="preserve"> </w:t>
    </w:r>
    <w:r w:rsidR="001524C4">
      <w:rPr>
        <w:sz w:val="22"/>
      </w:rPr>
      <w:t>Last</w:t>
    </w:r>
    <w:r w:rsidR="001524C4">
      <w:rPr>
        <w:spacing w:val="-3"/>
        <w:sz w:val="22"/>
      </w:rPr>
      <w:t xml:space="preserve"> </w:t>
    </w:r>
    <w:r w:rsidR="001524C4">
      <w:rPr>
        <w:sz w:val="22"/>
      </w:rPr>
      <w:t>Updated:</w:t>
    </w:r>
    <w:r w:rsidR="001524C4">
      <w:rPr>
        <w:spacing w:val="-5"/>
        <w:sz w:val="22"/>
      </w:rPr>
      <w:t xml:space="preserve"> </w:t>
    </w:r>
    <w:r w:rsidR="001524C4">
      <w:rPr>
        <w:sz w:val="22"/>
      </w:rPr>
      <w:t>October</w:t>
    </w:r>
    <w:r w:rsidR="001524C4">
      <w:rPr>
        <w:spacing w:val="-4"/>
        <w:sz w:val="2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CF" w:rsidRDefault="008635CF" w:rsidP="004728C9">
      <w:r>
        <w:separator/>
      </w:r>
    </w:p>
  </w:footnote>
  <w:footnote w:type="continuationSeparator" w:id="0">
    <w:p w:rsidR="008635CF" w:rsidRDefault="008635CF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C9" w:rsidRDefault="004914A5" w:rsidP="00E90FAD">
    <w:pPr>
      <w:pStyle w:val="Header"/>
      <w:tabs>
        <w:tab w:val="clear" w:pos="8306"/>
        <w:tab w:val="right" w:pos="9781"/>
      </w:tabs>
      <w:ind w:right="-85"/>
      <w:jc w:val="right"/>
    </w:pPr>
    <w:r>
      <w:rPr>
        <w:noProof/>
      </w:rPr>
      <w:drawing>
        <wp:inline distT="0" distB="0" distL="0" distR="0" wp14:anchorId="52574780" wp14:editId="795EE372">
          <wp:extent cx="1998345" cy="857250"/>
          <wp:effectExtent l="0" t="0" r="1905" b="0"/>
          <wp:docPr id="7" name="Image 3" descr="NHS Kent Community Health Foundation Trus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648" b="-20904"/>
                  <a:stretch/>
                </pic:blipFill>
                <pic:spPr bwMode="auto">
                  <a:xfrm>
                    <a:off x="0" y="0"/>
                    <a:ext cx="2020852" cy="86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109747E" wp14:editId="32C6C730">
          <wp:extent cx="916305" cy="759460"/>
          <wp:effectExtent l="0" t="0" r="0" b="0"/>
          <wp:docPr id="8" name="Image 2" descr="Kent County Counci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1857"/>
                  <a:stretch/>
                </pic:blipFill>
                <pic:spPr bwMode="auto">
                  <a:xfrm>
                    <a:off x="0" y="0"/>
                    <a:ext cx="917266" cy="760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1E2F57D" wp14:editId="0AF0B0A1">
          <wp:extent cx="1922780" cy="956466"/>
          <wp:effectExtent l="0" t="0" r="1270" b="0"/>
          <wp:docPr id="9" name="Picture 9" descr="East Kent Hospitals Universit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44" t="16293" r="7759" b="14074"/>
                  <a:stretch/>
                </pic:blipFill>
                <pic:spPr bwMode="auto">
                  <a:xfrm>
                    <a:off x="0" y="0"/>
                    <a:ext cx="1948265" cy="969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1AF"/>
    <w:multiLevelType w:val="hybridMultilevel"/>
    <w:tmpl w:val="208605D8"/>
    <w:lvl w:ilvl="0" w:tplc="77CC61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244542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57BE9AD0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3" w:tplc="BFA247DA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4" w:tplc="F0FA2DF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5" w:tplc="E19CD90C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6" w:tplc="5A4C885A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7" w:tplc="67EC5B1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8" w:tplc="DBCE0E7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07010C"/>
    <w:multiLevelType w:val="hybridMultilevel"/>
    <w:tmpl w:val="B4047EEC"/>
    <w:lvl w:ilvl="0" w:tplc="94782878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8649AA">
      <w:numFmt w:val="bullet"/>
      <w:lvlText w:val="•"/>
      <w:lvlJc w:val="left"/>
      <w:pPr>
        <w:ind w:left="544" w:hanging="360"/>
      </w:pPr>
      <w:rPr>
        <w:rFonts w:hint="default"/>
        <w:lang w:val="en-US" w:eastAsia="en-US" w:bidi="ar-SA"/>
      </w:rPr>
    </w:lvl>
    <w:lvl w:ilvl="2" w:tplc="59B87F2E">
      <w:numFmt w:val="bullet"/>
      <w:lvlText w:val="•"/>
      <w:lvlJc w:val="left"/>
      <w:pPr>
        <w:ind w:left="709" w:hanging="360"/>
      </w:pPr>
      <w:rPr>
        <w:rFonts w:hint="default"/>
        <w:lang w:val="en-US" w:eastAsia="en-US" w:bidi="ar-SA"/>
      </w:rPr>
    </w:lvl>
    <w:lvl w:ilvl="3" w:tplc="984C4212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ar-SA"/>
      </w:rPr>
    </w:lvl>
    <w:lvl w:ilvl="4" w:tplc="FE1036C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5" w:tplc="166A4434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6" w:tplc="FA485A14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7" w:tplc="0A4690E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8" w:tplc="99667F3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2A68F6"/>
    <w:multiLevelType w:val="hybridMultilevel"/>
    <w:tmpl w:val="02421712"/>
    <w:lvl w:ilvl="0" w:tplc="6B5406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E8E96A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48B82770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7B76F0A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D42ACD9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4A7A8A5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8E3E65E0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D222ECC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C2FA7BB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902C57"/>
    <w:multiLevelType w:val="hybridMultilevel"/>
    <w:tmpl w:val="802A34F0"/>
    <w:lvl w:ilvl="0" w:tplc="29DC1F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A8B4AA">
      <w:numFmt w:val="bullet"/>
      <w:lvlText w:val="•"/>
      <w:lvlJc w:val="left"/>
      <w:pPr>
        <w:ind w:left="616" w:hanging="361"/>
      </w:pPr>
      <w:rPr>
        <w:rFonts w:hint="default"/>
        <w:lang w:val="en-US" w:eastAsia="en-US" w:bidi="ar-SA"/>
      </w:rPr>
    </w:lvl>
    <w:lvl w:ilvl="2" w:tplc="5FB6307C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3" w:tplc="5364AB34">
      <w:numFmt w:val="bullet"/>
      <w:lvlText w:val="•"/>
      <w:lvlJc w:val="left"/>
      <w:pPr>
        <w:ind w:left="928" w:hanging="361"/>
      </w:pPr>
      <w:rPr>
        <w:rFonts w:hint="default"/>
        <w:lang w:val="en-US" w:eastAsia="en-US" w:bidi="ar-SA"/>
      </w:rPr>
    </w:lvl>
    <w:lvl w:ilvl="4" w:tplc="80A26248">
      <w:numFmt w:val="bullet"/>
      <w:lvlText w:val="•"/>
      <w:lvlJc w:val="left"/>
      <w:pPr>
        <w:ind w:left="1085" w:hanging="361"/>
      </w:pPr>
      <w:rPr>
        <w:rFonts w:hint="default"/>
        <w:lang w:val="en-US" w:eastAsia="en-US" w:bidi="ar-SA"/>
      </w:rPr>
    </w:lvl>
    <w:lvl w:ilvl="5" w:tplc="D56C4C68">
      <w:numFmt w:val="bullet"/>
      <w:lvlText w:val="•"/>
      <w:lvlJc w:val="left"/>
      <w:pPr>
        <w:ind w:left="1241" w:hanging="361"/>
      </w:pPr>
      <w:rPr>
        <w:rFonts w:hint="default"/>
        <w:lang w:val="en-US" w:eastAsia="en-US" w:bidi="ar-SA"/>
      </w:rPr>
    </w:lvl>
    <w:lvl w:ilvl="6" w:tplc="855CC50E">
      <w:numFmt w:val="bullet"/>
      <w:lvlText w:val="•"/>
      <w:lvlJc w:val="left"/>
      <w:pPr>
        <w:ind w:left="1397" w:hanging="361"/>
      </w:pPr>
      <w:rPr>
        <w:rFonts w:hint="default"/>
        <w:lang w:val="en-US" w:eastAsia="en-US" w:bidi="ar-SA"/>
      </w:rPr>
    </w:lvl>
    <w:lvl w:ilvl="7" w:tplc="44C471E6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8" w:tplc="DFEE4D40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904304A"/>
    <w:multiLevelType w:val="hybridMultilevel"/>
    <w:tmpl w:val="877E94DC"/>
    <w:lvl w:ilvl="0" w:tplc="45202D5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D0E388">
      <w:numFmt w:val="bullet"/>
      <w:lvlText w:val="•"/>
      <w:lvlJc w:val="left"/>
      <w:pPr>
        <w:ind w:left="616" w:hanging="361"/>
      </w:pPr>
      <w:rPr>
        <w:rFonts w:hint="default"/>
        <w:lang w:val="en-US" w:eastAsia="en-US" w:bidi="ar-SA"/>
      </w:rPr>
    </w:lvl>
    <w:lvl w:ilvl="2" w:tplc="82383ABA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3" w:tplc="7BB8C400">
      <w:numFmt w:val="bullet"/>
      <w:lvlText w:val="•"/>
      <w:lvlJc w:val="left"/>
      <w:pPr>
        <w:ind w:left="928" w:hanging="361"/>
      </w:pPr>
      <w:rPr>
        <w:rFonts w:hint="default"/>
        <w:lang w:val="en-US" w:eastAsia="en-US" w:bidi="ar-SA"/>
      </w:rPr>
    </w:lvl>
    <w:lvl w:ilvl="4" w:tplc="CB786C0E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5" w:tplc="E21C0408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6" w:tplc="FB4E6BC4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7" w:tplc="C1DC9E4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8" w:tplc="0902E6C6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9985832"/>
    <w:multiLevelType w:val="hybridMultilevel"/>
    <w:tmpl w:val="61DA4A48"/>
    <w:lvl w:ilvl="0" w:tplc="41A4B2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B292D8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020CDCAA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FED03DF4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41E2C7B6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5" w:tplc="134CC85A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6" w:tplc="A830B24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7" w:tplc="56043074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8" w:tplc="2D78BAF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4015208"/>
    <w:multiLevelType w:val="hybridMultilevel"/>
    <w:tmpl w:val="7E4A7EDC"/>
    <w:lvl w:ilvl="0" w:tplc="40D238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B6C7EA8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2" w:tplc="98DCBE90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3" w:tplc="3CBE95AA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4" w:tplc="398E6696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5" w:tplc="1572FF78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6" w:tplc="5E8440A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7" w:tplc="EAF458D6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8" w:tplc="735AAF40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B7F27D2"/>
    <w:multiLevelType w:val="hybridMultilevel"/>
    <w:tmpl w:val="9E7EBA7C"/>
    <w:lvl w:ilvl="0" w:tplc="BE50A4F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2CC6D44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2" w:tplc="5EB49BA0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3" w:tplc="B860E934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4" w:tplc="0FAC7A9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5" w:tplc="D1D807C2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6" w:tplc="217AC19A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7" w:tplc="DADEF122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8" w:tplc="40A205D6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B93"/>
    <w:multiLevelType w:val="hybridMultilevel"/>
    <w:tmpl w:val="311C6A2E"/>
    <w:lvl w:ilvl="0" w:tplc="DCD458D8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6C3580">
      <w:numFmt w:val="bullet"/>
      <w:lvlText w:val="•"/>
      <w:lvlJc w:val="left"/>
      <w:pPr>
        <w:ind w:left="544" w:hanging="360"/>
      </w:pPr>
      <w:rPr>
        <w:rFonts w:hint="default"/>
        <w:lang w:val="en-US" w:eastAsia="en-US" w:bidi="ar-SA"/>
      </w:rPr>
    </w:lvl>
    <w:lvl w:ilvl="2" w:tplc="EC0E5726">
      <w:numFmt w:val="bullet"/>
      <w:lvlText w:val="•"/>
      <w:lvlJc w:val="left"/>
      <w:pPr>
        <w:ind w:left="709" w:hanging="360"/>
      </w:pPr>
      <w:rPr>
        <w:rFonts w:hint="default"/>
        <w:lang w:val="en-US" w:eastAsia="en-US" w:bidi="ar-SA"/>
      </w:rPr>
    </w:lvl>
    <w:lvl w:ilvl="3" w:tplc="B31A7330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4" w:tplc="5F26B188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5" w:tplc="3B4AE54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6" w:tplc="644419C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7" w:tplc="266EADE6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8" w:tplc="C7549D5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81D4796"/>
    <w:multiLevelType w:val="hybridMultilevel"/>
    <w:tmpl w:val="1BB42B9C"/>
    <w:lvl w:ilvl="0" w:tplc="5E4CE27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2A21EB2">
      <w:numFmt w:val="bullet"/>
      <w:lvlText w:val="•"/>
      <w:lvlJc w:val="left"/>
      <w:pPr>
        <w:ind w:left="615" w:hanging="361"/>
      </w:pPr>
      <w:rPr>
        <w:rFonts w:hint="default"/>
        <w:lang w:val="en-US" w:eastAsia="en-US" w:bidi="ar-SA"/>
      </w:rPr>
    </w:lvl>
    <w:lvl w:ilvl="2" w:tplc="F5960284">
      <w:numFmt w:val="bullet"/>
      <w:lvlText w:val="•"/>
      <w:lvlJc w:val="left"/>
      <w:pPr>
        <w:ind w:left="771" w:hanging="361"/>
      </w:pPr>
      <w:rPr>
        <w:rFonts w:hint="default"/>
        <w:lang w:val="en-US" w:eastAsia="en-US" w:bidi="ar-SA"/>
      </w:rPr>
    </w:lvl>
    <w:lvl w:ilvl="3" w:tplc="C234C9A4">
      <w:numFmt w:val="bullet"/>
      <w:lvlText w:val="•"/>
      <w:lvlJc w:val="left"/>
      <w:pPr>
        <w:ind w:left="927" w:hanging="361"/>
      </w:pPr>
      <w:rPr>
        <w:rFonts w:hint="default"/>
        <w:lang w:val="en-US" w:eastAsia="en-US" w:bidi="ar-SA"/>
      </w:rPr>
    </w:lvl>
    <w:lvl w:ilvl="4" w:tplc="56E61B7C">
      <w:numFmt w:val="bullet"/>
      <w:lvlText w:val="•"/>
      <w:lvlJc w:val="left"/>
      <w:pPr>
        <w:ind w:left="1083" w:hanging="361"/>
      </w:pPr>
      <w:rPr>
        <w:rFonts w:hint="default"/>
        <w:lang w:val="en-US" w:eastAsia="en-US" w:bidi="ar-SA"/>
      </w:rPr>
    </w:lvl>
    <w:lvl w:ilvl="5" w:tplc="D06C6FF8">
      <w:numFmt w:val="bullet"/>
      <w:lvlText w:val="•"/>
      <w:lvlJc w:val="left"/>
      <w:pPr>
        <w:ind w:left="1239" w:hanging="361"/>
      </w:pPr>
      <w:rPr>
        <w:rFonts w:hint="default"/>
        <w:lang w:val="en-US" w:eastAsia="en-US" w:bidi="ar-SA"/>
      </w:rPr>
    </w:lvl>
    <w:lvl w:ilvl="6" w:tplc="EBEED066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ar-SA"/>
      </w:rPr>
    </w:lvl>
    <w:lvl w:ilvl="7" w:tplc="7302B470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ar-SA"/>
      </w:rPr>
    </w:lvl>
    <w:lvl w:ilvl="8" w:tplc="B0EA9AB4">
      <w:numFmt w:val="bullet"/>
      <w:lvlText w:val="•"/>
      <w:lvlJc w:val="left"/>
      <w:pPr>
        <w:ind w:left="170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5BDB"/>
    <w:multiLevelType w:val="hybridMultilevel"/>
    <w:tmpl w:val="32E4C100"/>
    <w:lvl w:ilvl="0" w:tplc="BC242B2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60EEA8A">
      <w:numFmt w:val="bullet"/>
      <w:lvlText w:val="•"/>
      <w:lvlJc w:val="left"/>
      <w:pPr>
        <w:ind w:left="616" w:hanging="361"/>
      </w:pPr>
      <w:rPr>
        <w:rFonts w:hint="default"/>
        <w:lang w:val="en-US" w:eastAsia="en-US" w:bidi="ar-SA"/>
      </w:rPr>
    </w:lvl>
    <w:lvl w:ilvl="2" w:tplc="62A4AE0A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3" w:tplc="63D6A94A">
      <w:numFmt w:val="bullet"/>
      <w:lvlText w:val="•"/>
      <w:lvlJc w:val="left"/>
      <w:pPr>
        <w:ind w:left="928" w:hanging="361"/>
      </w:pPr>
      <w:rPr>
        <w:rFonts w:hint="default"/>
        <w:lang w:val="en-US" w:eastAsia="en-US" w:bidi="ar-SA"/>
      </w:rPr>
    </w:lvl>
    <w:lvl w:ilvl="4" w:tplc="2E0E22C6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5" w:tplc="5254D174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6" w:tplc="CC184E6A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7" w:tplc="A3FEC43A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8" w:tplc="87F2EDAE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B5E7BD2"/>
    <w:multiLevelType w:val="hybridMultilevel"/>
    <w:tmpl w:val="F3F49376"/>
    <w:lvl w:ilvl="0" w:tplc="B5C25D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2A003FA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E4202384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CCDA4E6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543E56D4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5" w:tplc="85AA2E5C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6" w:tplc="05169FE8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7" w:tplc="FE7A2732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8" w:tplc="17DCDBF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4002281"/>
    <w:multiLevelType w:val="hybridMultilevel"/>
    <w:tmpl w:val="E7842FA0"/>
    <w:lvl w:ilvl="0" w:tplc="7FB6F2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0C24FC2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2A708374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6AA813C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C1E8567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4A40EC2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3BB2647A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FBD60A5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420AFE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E1729AE"/>
    <w:multiLevelType w:val="hybridMultilevel"/>
    <w:tmpl w:val="4608352C"/>
    <w:lvl w:ilvl="0" w:tplc="600E552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5C6D9F2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C2B07F82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163095E0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35F44BC8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5" w:tplc="A830C452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6" w:tplc="092C3516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7" w:tplc="FD3EF1A4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8" w:tplc="D108A53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2F86FC9"/>
    <w:multiLevelType w:val="hybridMultilevel"/>
    <w:tmpl w:val="9064F052"/>
    <w:lvl w:ilvl="0" w:tplc="0DF02B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694611C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2" w:tplc="FA900404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3" w:tplc="8DB01D68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4" w:tplc="986AB822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5" w:tplc="7F183B12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6" w:tplc="A04C1D28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7" w:tplc="E38C2010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8" w:tplc="51745DA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33F08B3"/>
    <w:multiLevelType w:val="hybridMultilevel"/>
    <w:tmpl w:val="B4360C86"/>
    <w:lvl w:ilvl="0" w:tplc="94782878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D5B5D"/>
    <w:multiLevelType w:val="hybridMultilevel"/>
    <w:tmpl w:val="73563A22"/>
    <w:lvl w:ilvl="0" w:tplc="83860E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B581784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79F6595A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3" w:tplc="4CEC529C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4" w:tplc="AB7E7C0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5" w:tplc="B270FC24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6" w:tplc="796CA690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7" w:tplc="7FA44CE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8" w:tplc="E2DEE5E8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10"/>
  </w:num>
  <w:num w:numId="7">
    <w:abstractNumId w:val="7"/>
  </w:num>
  <w:num w:numId="8">
    <w:abstractNumId w:val="2"/>
  </w:num>
  <w:num w:numId="9">
    <w:abstractNumId w:val="17"/>
  </w:num>
  <w:num w:numId="10">
    <w:abstractNumId w:val="11"/>
  </w:num>
  <w:num w:numId="11">
    <w:abstractNumId w:val="6"/>
  </w:num>
  <w:num w:numId="12">
    <w:abstractNumId w:val="1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19"/>
  </w:num>
  <w:num w:numId="18">
    <w:abstractNumId w:val="18"/>
  </w:num>
  <w:num w:numId="19">
    <w:abstractNumId w:val="15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D"/>
    <w:rsid w:val="00082613"/>
    <w:rsid w:val="000A7B02"/>
    <w:rsid w:val="000B6C6F"/>
    <w:rsid w:val="000E7A6A"/>
    <w:rsid w:val="00120C42"/>
    <w:rsid w:val="001244A7"/>
    <w:rsid w:val="00135C26"/>
    <w:rsid w:val="00143F09"/>
    <w:rsid w:val="001524C4"/>
    <w:rsid w:val="00160898"/>
    <w:rsid w:val="00171BED"/>
    <w:rsid w:val="001B1B4E"/>
    <w:rsid w:val="002721B0"/>
    <w:rsid w:val="002D3545"/>
    <w:rsid w:val="00301F99"/>
    <w:rsid w:val="00362115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914A5"/>
    <w:rsid w:val="004A416D"/>
    <w:rsid w:val="004B37FA"/>
    <w:rsid w:val="004D47C2"/>
    <w:rsid w:val="004F5C3A"/>
    <w:rsid w:val="005A26B8"/>
    <w:rsid w:val="005A5580"/>
    <w:rsid w:val="00625DA4"/>
    <w:rsid w:val="0065168A"/>
    <w:rsid w:val="00666CCE"/>
    <w:rsid w:val="006F024C"/>
    <w:rsid w:val="00700904"/>
    <w:rsid w:val="00741984"/>
    <w:rsid w:val="007438E5"/>
    <w:rsid w:val="00763D3D"/>
    <w:rsid w:val="0077476B"/>
    <w:rsid w:val="007F646B"/>
    <w:rsid w:val="007F7F60"/>
    <w:rsid w:val="00810371"/>
    <w:rsid w:val="00822A39"/>
    <w:rsid w:val="008635CF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868F1"/>
    <w:rsid w:val="00AA3FF7"/>
    <w:rsid w:val="00AB09B4"/>
    <w:rsid w:val="00B164B6"/>
    <w:rsid w:val="00BA168E"/>
    <w:rsid w:val="00BD6DB9"/>
    <w:rsid w:val="00C010C4"/>
    <w:rsid w:val="00C42C9E"/>
    <w:rsid w:val="00C51D5B"/>
    <w:rsid w:val="00D30E53"/>
    <w:rsid w:val="00D47434"/>
    <w:rsid w:val="00D92EFA"/>
    <w:rsid w:val="00E01642"/>
    <w:rsid w:val="00E13E35"/>
    <w:rsid w:val="00E4495B"/>
    <w:rsid w:val="00E90FAD"/>
    <w:rsid w:val="00E975B2"/>
    <w:rsid w:val="00EB426F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4740D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434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paragraph" w:customStyle="1" w:styleId="TableParagraph">
    <w:name w:val="Table Paragraph"/>
    <w:basedOn w:val="Normal"/>
    <w:uiPriority w:val="1"/>
    <w:qFormat/>
    <w:rsid w:val="004914A5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56"/>
    <w:rsid w:val="00924418"/>
    <w:rsid w:val="00A65861"/>
    <w:rsid w:val="00BB1C99"/>
    <w:rsid w:val="00BD6B57"/>
    <w:rsid w:val="00D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  <w:style w:type="paragraph" w:customStyle="1" w:styleId="CBF2872F561045818250E1F309D792AA">
    <w:name w:val="CBF2872F561045818250E1F309D792AA"/>
  </w:style>
  <w:style w:type="paragraph" w:customStyle="1" w:styleId="A28AD344961E464BB480855090EBD92E">
    <w:name w:val="A28AD344961E464BB480855090EBD92E"/>
  </w:style>
  <w:style w:type="paragraph" w:customStyle="1" w:styleId="9BDF8AF1A94C424E8A8449383E7367BC">
    <w:name w:val="9BDF8AF1A94C424E8A8449383E7367BC"/>
  </w:style>
  <w:style w:type="paragraph" w:customStyle="1" w:styleId="65D119888DFB4D038EC61AB2F02F7526">
    <w:name w:val="65D119888DFB4D038EC61AB2F02F7526"/>
    <w:rsid w:val="00BB1C99"/>
  </w:style>
  <w:style w:type="paragraph" w:customStyle="1" w:styleId="9158676AE9E74E729E6662ABD48DBB99">
    <w:name w:val="9158676AE9E74E729E6662ABD48DBB99"/>
    <w:rsid w:val="00BB1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6A97-A3CA-4E99-A120-0440D41C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generic Word document template for East Kent Hospitals</vt:lpstr>
    </vt:vector>
  </TitlesOfParts>
  <Company>East Kent Hospital University Foundation Trust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 and Photo Based Apps for Clusterbox</dc:title>
  <dc:subject>Photo and symbol-based apps comparison table.</dc:subject>
  <dc:creator>Communications Team</dc:creator>
  <cp:keywords>Accessibility</cp:keywords>
  <cp:lastModifiedBy>Hollie Godwin</cp:lastModifiedBy>
  <cp:revision>4</cp:revision>
  <cp:lastPrinted>2009-06-12T14:38:00Z</cp:lastPrinted>
  <dcterms:created xsi:type="dcterms:W3CDTF">2023-07-14T11:34:00Z</dcterms:created>
  <dcterms:modified xsi:type="dcterms:W3CDTF">2023-07-14T12:56:00Z</dcterms:modified>
</cp:coreProperties>
</file>